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D2" w:rsidRPr="009003D2" w:rsidRDefault="009003D2" w:rsidP="009003D2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003D2">
        <w:rPr>
          <w:rFonts w:ascii="Times New Roman" w:hAnsi="Times New Roman" w:cs="Times New Roman"/>
          <w:b/>
          <w:color w:val="7030A0"/>
          <w:sz w:val="28"/>
          <w:szCs w:val="28"/>
        </w:rPr>
        <w:t>11 мая в ДОУ прошло награждение участников олимпиады для детей старшего дошкольного возраста «Мы гагаринцы!»</w:t>
      </w:r>
    </w:p>
    <w:p w:rsidR="004B308F" w:rsidRDefault="009003D2">
      <w:r>
        <w:rPr>
          <w:noProof/>
          <w:lang w:eastAsia="ru-RU"/>
        </w:rPr>
        <w:drawing>
          <wp:inline distT="0" distB="0" distL="0" distR="0">
            <wp:extent cx="5940425" cy="4457602"/>
            <wp:effectExtent l="19050" t="0" r="3175" b="0"/>
            <wp:docPr id="1" name="Рисунок 1" descr="D:\ПЕДАГОГ 1\фото\Гагаринцы 2017\DSCN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 1\фото\Гагаринцы 2017\DSCN87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3D2" w:rsidRDefault="009003D2">
      <w:r>
        <w:rPr>
          <w:noProof/>
          <w:lang w:eastAsia="ru-RU"/>
        </w:rPr>
        <w:drawing>
          <wp:inline distT="0" distB="0" distL="0" distR="0">
            <wp:extent cx="5940425" cy="4457602"/>
            <wp:effectExtent l="19050" t="0" r="3175" b="0"/>
            <wp:docPr id="2" name="Рисунок 2" descr="D:\ПЕДАГОГ 1\фото\Гагаринцы 2017\DSCN8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 1\фото\Гагаринцы 2017\DSCN8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3D2" w:rsidSect="009003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03D2"/>
    <w:rsid w:val="004B308F"/>
    <w:rsid w:val="009003D2"/>
    <w:rsid w:val="00E8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2017-05-12T08:16:00Z</dcterms:created>
  <dcterms:modified xsi:type="dcterms:W3CDTF">2017-05-12T08:21:00Z</dcterms:modified>
</cp:coreProperties>
</file>