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0" w:rsidRDefault="00C03F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67375" cy="4248150"/>
            <wp:effectExtent l="19050" t="0" r="9525" b="0"/>
            <wp:wrapSquare wrapText="bothSides"/>
            <wp:docPr id="1" name="Рисунок 1" descr="C:\Users\1\AppData\Local\Temp\IMG_20180220_15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_20180220_151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FA0" w:rsidRPr="00C03FA0" w:rsidRDefault="00C03FA0" w:rsidP="00C03FA0"/>
    <w:p w:rsidR="00C03FA0" w:rsidRDefault="00C03FA0"/>
    <w:p w:rsidR="00C03FA0" w:rsidRPr="00C03FA0" w:rsidRDefault="00C03FA0" w:rsidP="00C03FA0">
      <w:pPr>
        <w:pStyle w:val="a5"/>
        <w:jc w:val="both"/>
        <w:rPr>
          <w:b/>
          <w:sz w:val="28"/>
          <w:szCs w:val="28"/>
        </w:rPr>
      </w:pPr>
      <w:r w:rsidRPr="00C03FA0">
        <w:rPr>
          <w:b/>
          <w:sz w:val="28"/>
          <w:szCs w:val="28"/>
        </w:rPr>
        <w:t>7 февраля в МАДОУ прошел локальный этап конкурса рисунков "Мой космический мир" Республиканской олимпиады для детей старшего дошкольного возраста "МЫ ГАГАРИНЦЫ".</w:t>
      </w:r>
    </w:p>
    <w:p w:rsidR="00C03FA0" w:rsidRPr="00C03FA0" w:rsidRDefault="00C03FA0" w:rsidP="00C03FA0">
      <w:pPr>
        <w:pStyle w:val="a5"/>
        <w:jc w:val="both"/>
        <w:rPr>
          <w:b/>
          <w:color w:val="FF0000"/>
        </w:rPr>
      </w:pPr>
      <w:r w:rsidRPr="00C03FA0">
        <w:rPr>
          <w:b/>
          <w:color w:val="FF0000"/>
        </w:rPr>
        <w:t>ПОЗДРАВЛЯЕМ ПОБЕДИТЕЛЕЙ!!!</w:t>
      </w:r>
    </w:p>
    <w:p w:rsidR="000A58E3" w:rsidRDefault="00C03FA0">
      <w:r>
        <w:br w:type="textWrapping" w:clear="all"/>
      </w:r>
    </w:p>
    <w:sectPr w:rsidR="000A58E3" w:rsidSect="00C03FA0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FA0"/>
    <w:rsid w:val="000A58E3"/>
    <w:rsid w:val="00C0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2018-02-20T10:18:00Z</dcterms:created>
  <dcterms:modified xsi:type="dcterms:W3CDTF">2018-02-20T10:21:00Z</dcterms:modified>
</cp:coreProperties>
</file>