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17" w:rsidRPr="00F97517" w:rsidRDefault="00F97517" w:rsidP="00F97517">
      <w:pPr>
        <w:rPr>
          <w:rFonts w:ascii="Times New Roman" w:hAnsi="Times New Roman" w:cs="Times New Roman"/>
          <w:b/>
          <w:sz w:val="36"/>
          <w:szCs w:val="36"/>
        </w:rPr>
      </w:pPr>
      <w:r w:rsidRPr="00F97517">
        <w:rPr>
          <w:rFonts w:ascii="Times New Roman" w:hAnsi="Times New Roman" w:cs="Times New Roman"/>
          <w:b/>
          <w:sz w:val="36"/>
          <w:szCs w:val="36"/>
        </w:rPr>
        <w:t>Об утверждении городской Программы противодействия коррупции в городском округе город Уфа Республики Башкортостан на 2016-2020 годы</w:t>
      </w:r>
      <w:bookmarkStart w:id="0" w:name="_GoBack"/>
      <w:bookmarkEnd w:id="0"/>
    </w:p>
    <w:p w:rsidR="00F97517" w:rsidRPr="00F97517" w:rsidRDefault="00F97517" w:rsidP="00F975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7517">
        <w:rPr>
          <w:rFonts w:ascii="Times New Roman" w:hAnsi="Times New Roman" w:cs="Times New Roman"/>
          <w:sz w:val="28"/>
          <w:szCs w:val="28"/>
        </w:rPr>
        <w:t>На основании Федерального закона от 25 декабря 2008 года № 273-ФЗ «О противодействии коррупции», Закона Республики Башкортостан от 13 июля 2009 года № 145-3 «О противодействии коррупции в Республике Башкортостан», руководствуясь Указами Президента Российской Федерации от 13.04.2010 года № 460 «О Национальной стратегии противодействия коррупции и Национальном плане против коррупции на 2010-2011 годы» и от 01.04.2016 года № 147 «О Национальном плане противодействия коррупции</w:t>
      </w:r>
      <w:proofErr w:type="gramEnd"/>
      <w:r w:rsidRPr="00F97517">
        <w:rPr>
          <w:rFonts w:ascii="Times New Roman" w:hAnsi="Times New Roman" w:cs="Times New Roman"/>
          <w:sz w:val="28"/>
          <w:szCs w:val="28"/>
        </w:rPr>
        <w:t xml:space="preserve"> на 2016-2017 годы», решениями заседания Комиссии по координации работы по противодействию коррупции в Республике Башкортостан от 12 мая 2016 года № 2, в целях организации эффективной борьбы с коррупцией, устранения причин и условий, ее порождающих</w:t>
      </w:r>
    </w:p>
    <w:p w:rsidR="00F97517" w:rsidRPr="00F97517" w:rsidRDefault="00F97517" w:rsidP="00F97517">
      <w:pPr>
        <w:rPr>
          <w:rFonts w:ascii="Times New Roman" w:hAnsi="Times New Roman" w:cs="Times New Roman"/>
          <w:sz w:val="28"/>
          <w:szCs w:val="28"/>
        </w:rPr>
      </w:pPr>
    </w:p>
    <w:p w:rsidR="00F97517" w:rsidRPr="00F97517" w:rsidRDefault="00F97517" w:rsidP="00F97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ПОСТАНОВЛЯЮ:</w:t>
      </w:r>
    </w:p>
    <w:p w:rsidR="00F97517" w:rsidRPr="00F97517" w:rsidRDefault="00F97517" w:rsidP="00F97517">
      <w:pPr>
        <w:rPr>
          <w:rFonts w:ascii="Times New Roman" w:hAnsi="Times New Roman" w:cs="Times New Roman"/>
          <w:sz w:val="28"/>
          <w:szCs w:val="28"/>
        </w:rPr>
      </w:pPr>
      <w:r w:rsidRPr="00F97517">
        <w:rPr>
          <w:rFonts w:ascii="Times New Roman" w:hAnsi="Times New Roman" w:cs="Times New Roman"/>
          <w:sz w:val="28"/>
          <w:szCs w:val="28"/>
        </w:rPr>
        <w:t>1.         Утвердить прилагаемую городскую Программу противодействия коррупции в городском округе город Уфа Республики Башкортостан на 2016</w:t>
      </w:r>
      <w:r>
        <w:rPr>
          <w:rFonts w:ascii="Times New Roman" w:hAnsi="Times New Roman" w:cs="Times New Roman"/>
          <w:sz w:val="28"/>
          <w:szCs w:val="28"/>
        </w:rPr>
        <w:t>-2020 годы (далее - Программа).</w:t>
      </w:r>
    </w:p>
    <w:p w:rsidR="00F97517" w:rsidRPr="00F97517" w:rsidRDefault="00F97517" w:rsidP="00F97517">
      <w:pPr>
        <w:rPr>
          <w:rFonts w:ascii="Times New Roman" w:hAnsi="Times New Roman" w:cs="Times New Roman"/>
          <w:sz w:val="28"/>
          <w:szCs w:val="28"/>
        </w:rPr>
      </w:pPr>
      <w:r w:rsidRPr="00F97517">
        <w:rPr>
          <w:rFonts w:ascii="Times New Roman" w:hAnsi="Times New Roman" w:cs="Times New Roman"/>
          <w:sz w:val="28"/>
          <w:szCs w:val="28"/>
        </w:rPr>
        <w:t>2.         Заместителям главы Администрации городского округа город Уфа Республики Башкортостан, руководителям отраслевых (функциональных) и территориальных подразделений Администрации городского округа город Уфа Республики Башкортостан, руководителям муниципальных учреждений и предприятий городского округа город Уфа Республики Башкортостан и иных подведомственных организаций обеспечить ис</w:t>
      </w:r>
      <w:r>
        <w:rPr>
          <w:rFonts w:ascii="Times New Roman" w:hAnsi="Times New Roman" w:cs="Times New Roman"/>
          <w:sz w:val="28"/>
          <w:szCs w:val="28"/>
        </w:rPr>
        <w:t>полнение мероприятий Программы.</w:t>
      </w:r>
    </w:p>
    <w:p w:rsidR="00F97517" w:rsidRPr="00F97517" w:rsidRDefault="00F97517" w:rsidP="00F97517">
      <w:pPr>
        <w:rPr>
          <w:rFonts w:ascii="Times New Roman" w:hAnsi="Times New Roman" w:cs="Times New Roman"/>
          <w:sz w:val="28"/>
          <w:szCs w:val="28"/>
        </w:rPr>
      </w:pPr>
      <w:r w:rsidRPr="00F97517">
        <w:rPr>
          <w:rFonts w:ascii="Times New Roman" w:hAnsi="Times New Roman" w:cs="Times New Roman"/>
          <w:sz w:val="28"/>
          <w:szCs w:val="28"/>
        </w:rPr>
        <w:t>3.         Антикоррупционной комиссии городского округа город Уфа Республики Башкортостан координировать выполнение мероприятий Программы, анализировать ход их реализации, при необходимости вносить предложения об измене</w:t>
      </w:r>
      <w:r>
        <w:rPr>
          <w:rFonts w:ascii="Times New Roman" w:hAnsi="Times New Roman" w:cs="Times New Roman"/>
          <w:sz w:val="28"/>
          <w:szCs w:val="28"/>
        </w:rPr>
        <w:t>ниях и дополнениях в Программу.</w:t>
      </w:r>
    </w:p>
    <w:p w:rsidR="00F97517" w:rsidRPr="00F97517" w:rsidRDefault="00F97517" w:rsidP="00F97517">
      <w:pPr>
        <w:rPr>
          <w:rFonts w:ascii="Times New Roman" w:hAnsi="Times New Roman" w:cs="Times New Roman"/>
          <w:sz w:val="28"/>
          <w:szCs w:val="28"/>
        </w:rPr>
      </w:pPr>
      <w:r w:rsidRPr="00F97517">
        <w:rPr>
          <w:rFonts w:ascii="Times New Roman" w:hAnsi="Times New Roman" w:cs="Times New Roman"/>
          <w:sz w:val="28"/>
          <w:szCs w:val="28"/>
        </w:rPr>
        <w:t>4.         Управлению кадрового обеспечения и муниципальной службы Администрации городского округа город Уфа Республики Башкортостан (</w:t>
      </w:r>
      <w:proofErr w:type="spellStart"/>
      <w:r w:rsidRPr="00F97517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F97517">
        <w:rPr>
          <w:rFonts w:ascii="Times New Roman" w:hAnsi="Times New Roman" w:cs="Times New Roman"/>
          <w:sz w:val="28"/>
          <w:szCs w:val="28"/>
        </w:rPr>
        <w:t xml:space="preserve"> А.Д.) опубликовать настоящее постановление на официальном </w:t>
      </w:r>
      <w:r w:rsidRPr="00F97517">
        <w:rPr>
          <w:rFonts w:ascii="Times New Roman" w:hAnsi="Times New Roman" w:cs="Times New Roman"/>
          <w:sz w:val="28"/>
          <w:szCs w:val="28"/>
        </w:rPr>
        <w:lastRenderedPageBreak/>
        <w:t>сайте Администрации городского округа город Уфа Республики Башкортостан 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:rsidR="00F97517" w:rsidRPr="00F97517" w:rsidRDefault="00F97517" w:rsidP="00F97517">
      <w:pPr>
        <w:rPr>
          <w:rFonts w:ascii="Times New Roman" w:hAnsi="Times New Roman" w:cs="Times New Roman"/>
          <w:sz w:val="28"/>
          <w:szCs w:val="28"/>
        </w:rPr>
      </w:pPr>
      <w:r w:rsidRPr="00F97517">
        <w:rPr>
          <w:rFonts w:ascii="Times New Roman" w:hAnsi="Times New Roman" w:cs="Times New Roman"/>
          <w:sz w:val="28"/>
          <w:szCs w:val="28"/>
        </w:rPr>
        <w:t>5.         Постановление Администрации городского округа город Уфа Республики Башкортостан от 30.04,2014 года № 1865 «Об утверждении городской Программы противодействия коррупции в городском округе город Уфа Республики Башкортостан на 2014-2015 годы» считать</w:t>
      </w:r>
      <w:r>
        <w:rPr>
          <w:rFonts w:ascii="Times New Roman" w:hAnsi="Times New Roman" w:cs="Times New Roman"/>
          <w:sz w:val="28"/>
          <w:szCs w:val="28"/>
        </w:rPr>
        <w:t xml:space="preserve"> выполненным и утратившим силу.</w:t>
      </w:r>
    </w:p>
    <w:p w:rsidR="00F97517" w:rsidRPr="00F97517" w:rsidRDefault="00F97517" w:rsidP="00F97517">
      <w:pPr>
        <w:rPr>
          <w:rFonts w:ascii="Times New Roman" w:hAnsi="Times New Roman" w:cs="Times New Roman"/>
          <w:sz w:val="28"/>
          <w:szCs w:val="28"/>
        </w:rPr>
      </w:pPr>
      <w:r w:rsidRPr="00F97517">
        <w:rPr>
          <w:rFonts w:ascii="Times New Roman" w:hAnsi="Times New Roman" w:cs="Times New Roman"/>
          <w:sz w:val="28"/>
          <w:szCs w:val="28"/>
        </w:rPr>
        <w:t xml:space="preserve">6.         </w:t>
      </w:r>
      <w:proofErr w:type="gramStart"/>
      <w:r w:rsidRPr="00F975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7517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</w:p>
    <w:p w:rsidR="00F97517" w:rsidRDefault="00F97517" w:rsidP="00F97517">
      <w:pPr>
        <w:rPr>
          <w:rFonts w:ascii="Times New Roman" w:hAnsi="Times New Roman" w:cs="Times New Roman"/>
          <w:sz w:val="28"/>
          <w:szCs w:val="28"/>
        </w:rPr>
      </w:pPr>
      <w:r w:rsidRPr="00F9751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</w:p>
    <w:p w:rsidR="00F97517" w:rsidRDefault="00F97517" w:rsidP="00F97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BC103F" w:rsidRPr="00F97517" w:rsidRDefault="00F97517" w:rsidP="00F97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F97517">
        <w:rPr>
          <w:rFonts w:ascii="Times New Roman" w:hAnsi="Times New Roman" w:cs="Times New Roman"/>
          <w:sz w:val="28"/>
          <w:szCs w:val="28"/>
        </w:rPr>
        <w:t xml:space="preserve">Башкортостан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97517">
        <w:rPr>
          <w:rFonts w:ascii="Times New Roman" w:hAnsi="Times New Roman" w:cs="Times New Roman"/>
          <w:sz w:val="28"/>
          <w:szCs w:val="28"/>
        </w:rPr>
        <w:t xml:space="preserve"> И.И. </w:t>
      </w:r>
      <w:proofErr w:type="spellStart"/>
      <w:r w:rsidRPr="00F97517">
        <w:rPr>
          <w:rFonts w:ascii="Times New Roman" w:hAnsi="Times New Roman" w:cs="Times New Roman"/>
          <w:sz w:val="28"/>
          <w:szCs w:val="28"/>
        </w:rPr>
        <w:t>Ялалов</w:t>
      </w:r>
      <w:proofErr w:type="spellEnd"/>
    </w:p>
    <w:sectPr w:rsidR="00BC103F" w:rsidRPr="00F9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17"/>
    <w:rsid w:val="00BC103F"/>
    <w:rsid w:val="00F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2019-02-01T10:39:00Z</dcterms:created>
  <dcterms:modified xsi:type="dcterms:W3CDTF">2019-02-01T10:42:00Z</dcterms:modified>
</cp:coreProperties>
</file>