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DE" w:rsidRPr="0081221E" w:rsidRDefault="00406BDE" w:rsidP="0081221E">
      <w:pPr>
        <w:shd w:val="clear" w:color="auto" w:fill="F8F8F8"/>
        <w:spacing w:before="312" w:after="16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E6C96"/>
          <w:kern w:val="36"/>
          <w:sz w:val="28"/>
          <w:szCs w:val="28"/>
          <w:lang w:eastAsia="ru-RU"/>
        </w:rPr>
      </w:pPr>
      <w:r w:rsidRPr="0081221E">
        <w:rPr>
          <w:rFonts w:ascii="Times New Roman" w:eastAsia="Times New Roman" w:hAnsi="Times New Roman" w:cs="Times New Roman"/>
          <w:b/>
          <w:bCs/>
          <w:color w:val="1E6C96"/>
          <w:kern w:val="36"/>
          <w:sz w:val="28"/>
          <w:szCs w:val="28"/>
          <w:lang w:eastAsia="ru-RU"/>
        </w:rPr>
        <w:t>Безопасность во время катания на самокате и велосипеде</w:t>
      </w:r>
    </w:p>
    <w:p w:rsidR="00406BDE" w:rsidRPr="00406BDE" w:rsidRDefault="00406BDE" w:rsidP="00406BDE">
      <w:pPr>
        <w:shd w:val="clear" w:color="auto" w:fill="F8F8F8"/>
        <w:spacing w:after="96" w:line="240" w:lineRule="auto"/>
        <w:ind w:righ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6BDE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17775</wp:posOffset>
            </wp:positionH>
            <wp:positionV relativeFrom="paragraph">
              <wp:posOffset>804</wp:posOffset>
            </wp:positionV>
            <wp:extent cx="1987368" cy="1973525"/>
            <wp:effectExtent l="19050" t="0" r="0" b="0"/>
            <wp:wrapTight wrapText="bothSides">
              <wp:wrapPolygon edited="0">
                <wp:start x="-207" y="0"/>
                <wp:lineTo x="-207" y="21476"/>
                <wp:lineTo x="21533" y="21476"/>
                <wp:lineTo x="21533" y="0"/>
                <wp:lineTo x="-207" y="0"/>
              </wp:wrapPolygon>
            </wp:wrapTight>
            <wp:docPr id="1" name="Рисунок 1" descr="http://ufa-edu.ru/upload/resize_cache/iblock/57c/298_221_1/57cf62864f767a80647c440008f06e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fa-edu.ru/upload/resize_cache/iblock/57c/298_221_1/57cf62864f767a80647c440008f06eb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368" cy="197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406BDE" w:rsidRPr="0081221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на самокате и велосипеде положительно сказывается на здоровье и физическом развитии детского организма. Благодаря необходимости поддерживать равновесие во время езды, улучшается внимание, концентрация, активно стимулируется вестибулярный аппарат.</w:t>
      </w:r>
    </w:p>
    <w:p w:rsidR="0081221E" w:rsidRDefault="0081221E" w:rsidP="00406BDE">
      <w:pPr>
        <w:shd w:val="clear" w:color="auto" w:fill="F8F8F8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221E" w:rsidRDefault="0081221E" w:rsidP="00406BDE">
      <w:pPr>
        <w:shd w:val="clear" w:color="auto" w:fill="F8F8F8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6BDE" w:rsidRPr="0081221E" w:rsidRDefault="00406BDE" w:rsidP="00406BDE">
      <w:pPr>
        <w:shd w:val="clear" w:color="auto" w:fill="F8F8F8"/>
        <w:spacing w:after="9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406BDE" w:rsidRPr="0081221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избежать травматических ситуаций, важно вместе с ребенком изучить правила безопасности при езде на таких средствах передвижения.</w:t>
      </w:r>
    </w:p>
    <w:p w:rsidR="00406BDE" w:rsidRPr="0081221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катания на самокате или велосипеде не забудьте использовать защитную экипировку.</w:t>
      </w:r>
    </w:p>
    <w:p w:rsidR="00406BDE" w:rsidRPr="0081221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Велопрогулки или катание лучше осуществлять в безопасных местах (скверы, парки, тротуары).</w:t>
      </w:r>
    </w:p>
    <w:p w:rsidR="00406BDE" w:rsidRPr="0081221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Научите ребенка замедлять движение на поворотах и при маневрах, когда совершается объезд недвижимых преград на пути (деревья, лавочки и пр.);</w:t>
      </w:r>
    </w:p>
    <w:p w:rsidR="00406BDE" w:rsidRPr="0081221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1E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Условно очертите для юного водителя границы территории, на которой можно кататься, избегайте выезда на проезжую часть.</w:t>
      </w:r>
    </w:p>
    <w:p w:rsidR="00406BDE" w:rsidRPr="0081221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1E">
        <w:rPr>
          <w:rFonts w:ascii="Times New Roman" w:eastAsia="Times New Roman" w:hAnsi="Times New Roman" w:cs="Times New Roman"/>
          <w:sz w:val="28"/>
          <w:szCs w:val="28"/>
          <w:lang w:eastAsia="ru-RU"/>
        </w:rPr>
        <w:t>5.Объясните, что на оживленной дороге </w:t>
      </w:r>
      <w:hyperlink r:id="rId5" w:tgtFrame="_blank" w:history="1">
        <w:r w:rsidRPr="008122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самокат</w:t>
        </w:r>
      </w:hyperlink>
      <w:r w:rsidRPr="0081221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велосипед нужно взять за руль, и переходить ее пешком.</w:t>
      </w:r>
    </w:p>
    <w:p w:rsidR="00406BDE" w:rsidRPr="0081221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1E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6.Предупредите, что нужно объезжать ямы, лужи, канализационные люки.</w:t>
      </w:r>
    </w:p>
    <w:p w:rsidR="00406BDE" w:rsidRPr="0081221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1E">
        <w:rPr>
          <w:rFonts w:ascii="Times New Roman" w:eastAsia="Times New Roman" w:hAnsi="Times New Roman" w:cs="Times New Roman"/>
          <w:sz w:val="28"/>
          <w:szCs w:val="28"/>
          <w:lang w:eastAsia="ru-RU"/>
        </w:rPr>
        <w:t>7.Повторите, что для остановки использовать только тормоз, предусмотренный конструкцией самоката и велосипеда, а не пытаться тормозить ногами, чтобы избежать растяжений или ушибов.</w:t>
      </w:r>
    </w:p>
    <w:p w:rsidR="00406BDE" w:rsidRPr="0081221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1E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Избегайте катания в дождливую погоду, при таких условиях тормоза работают значительно хуже.</w:t>
      </w:r>
    </w:p>
    <w:p w:rsidR="00406BDE" w:rsidRPr="0081221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1E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Одежда и обувь для поездок должна быть легкой, не стесняющей движения. Не должно быть ремешков или шнурков, которые могут намотаться на колеса или зацепиться за руль.</w:t>
      </w:r>
    </w:p>
    <w:p w:rsidR="00406BDE" w:rsidRPr="0081221E" w:rsidRDefault="00406BDE" w:rsidP="0081221E">
      <w:pPr>
        <w:shd w:val="clear" w:color="auto" w:fill="F8F8F8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21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Помните, что соблюдение правил безопасности – это тот необходимый минимум знаний, который каждый родитель должен в доступной форме донести ребенку, чтобы уберечь его от возможных травм и неприятных ситуаций во время катания. </w:t>
      </w:r>
    </w:p>
    <w:p w:rsidR="00522223" w:rsidRPr="0081221E" w:rsidRDefault="00522223">
      <w:pPr>
        <w:rPr>
          <w:rFonts w:ascii="Times New Roman" w:hAnsi="Times New Roman" w:cs="Times New Roman"/>
          <w:sz w:val="28"/>
          <w:szCs w:val="28"/>
        </w:rPr>
      </w:pPr>
    </w:p>
    <w:sectPr w:rsidR="00522223" w:rsidRPr="0081221E" w:rsidSect="0081221E">
      <w:pgSz w:w="11906" w:h="16838"/>
      <w:pgMar w:top="1134" w:right="1133" w:bottom="1134" w:left="1276" w:header="708" w:footer="708" w:gutter="0"/>
      <w:pgBorders w:offsetFrom="page">
        <w:top w:val="flowersTiny" w:sz="18" w:space="24" w:color="auto"/>
        <w:left w:val="flowersTiny" w:sz="18" w:space="24" w:color="auto"/>
        <w:bottom w:val="flowersTiny" w:sz="18" w:space="24" w:color="auto"/>
        <w:right w:val="flowersTiny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06BDE"/>
    <w:rsid w:val="00406BDE"/>
    <w:rsid w:val="00522223"/>
    <w:rsid w:val="0081221E"/>
    <w:rsid w:val="00C3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by-toys.ru/catalog/scooters/gorodskie_samokaty/detskie_gorodskie/trehkolesny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2019-07-31T08:23:00Z</dcterms:created>
  <dcterms:modified xsi:type="dcterms:W3CDTF">2019-07-31T08:23:00Z</dcterms:modified>
</cp:coreProperties>
</file>