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DC20F2" w:rsidRDefault="00DC20F2" w:rsidP="000404A6">
      <w:pPr>
        <w:shd w:val="clear" w:color="auto" w:fill="DBDBDB"/>
        <w:spacing w:line="240" w:lineRule="auto"/>
        <w:ind w:left="-709"/>
        <w:jc w:val="center"/>
        <w:rPr>
          <w:rFonts w:ascii="Georgia" w:eastAsia="Times New Roman" w:hAnsi="Georgia"/>
          <w:b/>
          <w:bCs/>
          <w:i/>
          <w:iCs/>
          <w:lang w:eastAsia="ru-RU"/>
        </w:rPr>
      </w:pPr>
      <w:r w:rsidRPr="00DC20F2">
        <w:rPr>
          <w:rFonts w:ascii="Georgia" w:eastAsia="Times New Roman" w:hAnsi="Georgia"/>
          <w:b/>
          <w:bCs/>
          <w:i/>
          <w:iCs/>
          <w:lang w:eastAsia="ru-RU"/>
        </w:rPr>
        <w:t xml:space="preserve">Шесть неочевидных </w:t>
      </w:r>
      <w:proofErr w:type="gramStart"/>
      <w:r w:rsidRPr="00DC20F2">
        <w:rPr>
          <w:rFonts w:ascii="Georgia" w:eastAsia="Times New Roman" w:hAnsi="Georgia"/>
          <w:b/>
          <w:bCs/>
          <w:i/>
          <w:iCs/>
          <w:lang w:eastAsia="ru-RU"/>
        </w:rPr>
        <w:t>фактов о</w:t>
      </w:r>
      <w:proofErr w:type="gramEnd"/>
      <w:r w:rsidRPr="00DC20F2">
        <w:rPr>
          <w:rFonts w:ascii="Georgia" w:eastAsia="Times New Roman" w:hAnsi="Georgia"/>
          <w:b/>
          <w:bCs/>
          <w:i/>
          <w:iCs/>
          <w:lang w:eastAsia="ru-RU"/>
        </w:rPr>
        <w:t xml:space="preserve"> тонущих людях от профессионального спасателя</w:t>
      </w:r>
    </w:p>
    <w:p w:rsidR="000404A6" w:rsidRPr="000404A6" w:rsidRDefault="000404A6" w:rsidP="000404A6">
      <w:pPr>
        <w:shd w:val="clear" w:color="auto" w:fill="DBDBDB"/>
        <w:spacing w:line="240" w:lineRule="auto"/>
        <w:ind w:left="-709"/>
        <w:jc w:val="center"/>
        <w:rPr>
          <w:rFonts w:ascii="Georgia" w:eastAsia="Times New Roman" w:hAnsi="Georgia"/>
          <w:lang w:eastAsia="ru-RU"/>
        </w:rPr>
      </w:pPr>
      <w:r w:rsidRPr="000404A6">
        <w:rPr>
          <w:rFonts w:ascii="Georgia" w:eastAsia="Times New Roman" w:hAnsi="Georgia"/>
          <w:b/>
          <w:bCs/>
          <w:i/>
          <w:iCs/>
          <w:lang w:eastAsia="ru-RU"/>
        </w:rPr>
        <w:t>По информации республиканского госкомитета по чрезвычайным ситуациям на 3 июля 2020, с начала года утонули 59 человек, в том числе четыре ребенка. В прошлом году - 120 человек, в том числе 11 детей.</w:t>
      </w:r>
      <w:r w:rsidRPr="000404A6">
        <w:rPr>
          <w:rFonts w:ascii="Georgia" w:eastAsia="Times New Roman" w:hAnsi="Georgia"/>
          <w:b/>
          <w:bCs/>
          <w:i/>
          <w:iCs/>
          <w:lang w:eastAsia="ru-RU"/>
        </w:rPr>
        <w:br/>
        <w:t>Все они шли купаться в полной уверенности, что ничего с ними не случится.</w:t>
      </w:r>
    </w:p>
    <w:p w:rsidR="005276B0" w:rsidRPr="00DC20F2" w:rsidRDefault="000404A6" w:rsidP="00DC20F2">
      <w:pPr>
        <w:shd w:val="clear" w:color="auto" w:fill="DBDBDB"/>
        <w:spacing w:after="0" w:line="240" w:lineRule="auto"/>
        <w:ind w:left="-709"/>
        <w:jc w:val="center"/>
        <w:rPr>
          <w:rFonts w:eastAsia="Times New Roman"/>
          <w:lang w:eastAsia="ru-RU"/>
        </w:rPr>
      </w:pPr>
      <w:r w:rsidRPr="000404A6">
        <w:rPr>
          <w:rFonts w:eastAsia="Times New Roman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Pr="000404A6">
        <w:rPr>
          <w:rFonts w:ascii="Georgia" w:eastAsia="Times New Roman" w:hAnsi="Georgia"/>
          <w:b/>
          <w:bCs/>
          <w:lang w:eastAsia="ru-RU"/>
        </w:rPr>
        <w:t>Надувные матрасы смертельно опасны.</w:t>
      </w:r>
      <w:r w:rsidRPr="000404A6">
        <w:rPr>
          <w:rFonts w:ascii="Georgia" w:eastAsia="Times New Roman" w:hAnsi="Georgia"/>
          <w:b/>
          <w:bCs/>
          <w:lang w:eastAsia="ru-RU"/>
        </w:rPr>
        <w:br/>
        <w:t>Даже если вы взрослый и сильный</w:t>
      </w:r>
    </w:p>
    <w:p w:rsidR="005276B0" w:rsidRDefault="005276B0" w:rsidP="000404A6">
      <w:pPr>
        <w:shd w:val="clear" w:color="auto" w:fill="DBDBDB"/>
        <w:spacing w:after="0" w:line="240" w:lineRule="auto"/>
        <w:ind w:left="-709"/>
        <w:rPr>
          <w:rFonts w:ascii="Georgia" w:eastAsia="Times New Roman" w:hAnsi="Georgia"/>
          <w:lang w:eastAsia="ru-RU"/>
        </w:rPr>
      </w:pPr>
      <w:r>
        <w:pict>
          <v:shape id="_x0000_i1029" type="#_x0000_t75" alt="" style="width:23.75pt;height:23.75pt"/>
        </w:pict>
      </w:r>
      <w:r w:rsidRPr="005276B0"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995795" y="3169227"/>
            <wp:positionH relativeFrom="margin">
              <wp:align>right</wp:align>
            </wp:positionH>
            <wp:positionV relativeFrom="margin">
              <wp:align>center</wp:align>
            </wp:positionV>
            <wp:extent cx="2911187" cy="1943100"/>
            <wp:effectExtent l="19050" t="0" r="3463" b="0"/>
            <wp:wrapSquare wrapText="bothSides"/>
            <wp:docPr id="39" name="Рисунок 39" descr="https://static.tildacdn.com/tild6333-3165-4632-b566-313165653436/yrov3849_ejw_1280_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atic.tildacdn.com/tild6333-3165-4632-b566-313165653436/yrov3849_ejw_1280_e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187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  <w:r w:rsidR="000404A6" w:rsidRPr="000404A6">
        <w:rPr>
          <w:rFonts w:ascii="Georgia" w:eastAsia="Times New Roman" w:hAnsi="Georgia"/>
          <w:lang w:eastAsia="ru-RU"/>
        </w:rPr>
        <w:t>У людей все популярнее большие надувные матрасы – два на два метра. Наверное, у вас тоже такой имеется. На них есть предупреждение, что это не для купания, но когда такая «мелочь» останавливала людей? Плавает ведь.</w:t>
      </w:r>
      <w:r w:rsidR="000404A6" w:rsidRPr="000404A6">
        <w:rPr>
          <w:rFonts w:ascii="Georgia" w:eastAsia="Times New Roman" w:hAnsi="Georgia"/>
          <w:lang w:eastAsia="ru-RU"/>
        </w:rPr>
        <w:br/>
      </w:r>
      <w:r w:rsidR="000404A6" w:rsidRPr="000404A6">
        <w:rPr>
          <w:rFonts w:ascii="Georgia" w:eastAsia="Times New Roman" w:hAnsi="Georgia"/>
          <w:lang w:eastAsia="ru-RU"/>
        </w:rPr>
        <w:br/>
        <w:t>В моей практике был случай, когда несколько семей приехали на озеро, далеко от официального пляжа, папа с сыном пошли кататься на таком матрасе, их унесло на середину и перевернуло. К сожалению, спасти их не удалось. И это не единственная жертва таких матрасов.</w:t>
      </w:r>
      <w:r w:rsidR="000404A6" w:rsidRPr="000404A6">
        <w:rPr>
          <w:rFonts w:ascii="Georgia" w:eastAsia="Times New Roman" w:hAnsi="Georgia"/>
          <w:lang w:eastAsia="ru-RU"/>
        </w:rPr>
        <w:br/>
      </w:r>
      <w:r w:rsidR="000404A6" w:rsidRPr="000404A6">
        <w:rPr>
          <w:rFonts w:ascii="Georgia" w:eastAsia="Times New Roman" w:hAnsi="Georgia"/>
          <w:lang w:eastAsia="ru-RU"/>
        </w:rPr>
        <w:br/>
      </w:r>
    </w:p>
    <w:p w:rsidR="000404A6" w:rsidRDefault="000404A6" w:rsidP="000404A6">
      <w:pPr>
        <w:shd w:val="clear" w:color="auto" w:fill="DBDBDB"/>
        <w:spacing w:after="0" w:line="240" w:lineRule="auto"/>
        <w:ind w:left="-709"/>
        <w:rPr>
          <w:rFonts w:ascii="Georgia" w:eastAsia="Times New Roman" w:hAnsi="Georgia"/>
          <w:lang w:eastAsia="ru-RU"/>
        </w:rPr>
      </w:pPr>
      <w:r w:rsidRPr="000404A6">
        <w:rPr>
          <w:rFonts w:ascii="Georgia" w:eastAsia="Times New Roman" w:hAnsi="Georgia"/>
          <w:lang w:eastAsia="ru-RU"/>
        </w:rPr>
        <w:t>На них очень удобно спать – в палатку стелите и вам тепло и уютно. Но управлять им как лодкой, особенно в одиночку, невозможно – площадь большая, высота солидная. Если дует ветер, он из матраса превращается в парус и моментально улетает метров на 50, а то и дальше.</w:t>
      </w:r>
      <w:r w:rsidRPr="000404A6">
        <w:rPr>
          <w:rFonts w:ascii="Georgia" w:eastAsia="Times New Roman" w:hAnsi="Georgia"/>
          <w:lang w:eastAsia="ru-RU"/>
        </w:rPr>
        <w:br/>
      </w:r>
      <w:r w:rsidRPr="000404A6">
        <w:rPr>
          <w:rFonts w:ascii="Georgia" w:eastAsia="Times New Roman" w:hAnsi="Georgia"/>
          <w:lang w:eastAsia="ru-RU"/>
        </w:rPr>
        <w:br/>
        <w:t>То ли дело специальные плавательные матрасы, пусть даже самые недорогие – за него проще удержаться, если уносит. Имейте в виду, в любом случае матрасы рассчитаны на купание в 20-30 метрах от берега и глубину полтора метра. Чтобы если упал – спокойно встал.</w:t>
      </w:r>
    </w:p>
    <w:p w:rsidR="000404A6" w:rsidRPr="000404A6" w:rsidRDefault="000404A6" w:rsidP="000404A6">
      <w:pPr>
        <w:shd w:val="clear" w:color="auto" w:fill="DBDBDB"/>
        <w:spacing w:after="0" w:line="240" w:lineRule="auto"/>
        <w:ind w:left="-709"/>
        <w:rPr>
          <w:rFonts w:ascii="Georgia" w:eastAsia="Times New Roman" w:hAnsi="Georgia"/>
          <w:b/>
          <w:bCs/>
          <w:color w:val="auto"/>
          <w:lang w:eastAsia="ru-RU"/>
        </w:rPr>
      </w:pPr>
      <w:r w:rsidRPr="000404A6">
        <w:rPr>
          <w:rFonts w:ascii="Georgia" w:eastAsia="Times New Roman" w:hAnsi="Georgia"/>
          <w:b/>
          <w:bCs/>
          <w:lang w:eastAsia="ru-RU"/>
        </w:rPr>
        <w:t xml:space="preserve">Пьяные тонут не от плохой </w:t>
      </w:r>
      <w:r w:rsidRPr="000404A6">
        <w:rPr>
          <w:rFonts w:ascii="Georgia" w:eastAsia="Times New Roman" w:hAnsi="Georgia"/>
          <w:b/>
          <w:bCs/>
          <w:color w:val="auto"/>
          <w:lang w:eastAsia="ru-RU"/>
        </w:rPr>
        <w:t>координации движений</w:t>
      </w:r>
    </w:p>
    <w:p w:rsidR="000404A6" w:rsidRPr="000404A6" w:rsidRDefault="000404A6" w:rsidP="000404A6">
      <w:pPr>
        <w:shd w:val="clear" w:color="auto" w:fill="DBDBDB"/>
        <w:spacing w:after="0" w:line="240" w:lineRule="auto"/>
        <w:ind w:left="-709"/>
        <w:rPr>
          <w:rFonts w:ascii="Georgia" w:eastAsia="Times New Roman" w:hAnsi="Georgia"/>
          <w:lang w:eastAsia="ru-RU"/>
        </w:rPr>
      </w:pPr>
      <w:r w:rsidRPr="000404A6">
        <w:rPr>
          <w:rFonts w:ascii="Georgia" w:eastAsia="Times New Roman" w:hAnsi="Georgia"/>
          <w:color w:val="auto"/>
          <w:lang w:eastAsia="ru-RU"/>
        </w:rPr>
        <w:t>Вы много раз слышали, что тонут чаще всего пьяные</w:t>
      </w:r>
      <w:r w:rsidRPr="000404A6">
        <w:rPr>
          <w:rFonts w:ascii="Georgia" w:eastAsia="Times New Roman" w:hAnsi="Georgia"/>
          <w:lang w:eastAsia="ru-RU"/>
        </w:rPr>
        <w:t xml:space="preserve"> купальщики. Многие думают, что проблема в координации движений - выпившие даже ходят неровно. Но дело совсем </w:t>
      </w:r>
      <w:proofErr w:type="gramStart"/>
      <w:r w:rsidRPr="000404A6">
        <w:rPr>
          <w:rFonts w:ascii="Georgia" w:eastAsia="Times New Roman" w:hAnsi="Georgia"/>
          <w:lang w:eastAsia="ru-RU"/>
        </w:rPr>
        <w:t>в</w:t>
      </w:r>
      <w:proofErr w:type="gramEnd"/>
      <w:r w:rsidRPr="000404A6">
        <w:rPr>
          <w:rFonts w:ascii="Georgia" w:eastAsia="Times New Roman" w:hAnsi="Georgia"/>
          <w:lang w:eastAsia="ru-RU"/>
        </w:rPr>
        <w:t xml:space="preserve"> другом.</w:t>
      </w:r>
      <w:r w:rsidRPr="000404A6">
        <w:rPr>
          <w:rFonts w:ascii="Georgia" w:eastAsia="Times New Roman" w:hAnsi="Georgia"/>
          <w:lang w:eastAsia="ru-RU"/>
        </w:rPr>
        <w:br/>
      </w:r>
      <w:r w:rsidRPr="000404A6">
        <w:rPr>
          <w:rFonts w:ascii="Georgia" w:eastAsia="Times New Roman" w:hAnsi="Georgia"/>
          <w:lang w:eastAsia="ru-RU"/>
        </w:rPr>
        <w:br/>
        <w:t xml:space="preserve">Представьте себе трубу диаметром пять сантиметров, по которой течет вода. В один момент труба стала шире – 10 сантиметров, а потом резко сузилась до трех. Что произойдет? От напряжения труба рванет в самом слабом </w:t>
      </w:r>
      <w:r w:rsidRPr="000404A6">
        <w:rPr>
          <w:rFonts w:ascii="Georgia" w:eastAsia="Times New Roman" w:hAnsi="Georgia"/>
          <w:lang w:eastAsia="ru-RU"/>
        </w:rPr>
        <w:lastRenderedPageBreak/>
        <w:t>месте.</w:t>
      </w:r>
      <w:r w:rsidRPr="000404A6">
        <w:rPr>
          <w:rFonts w:ascii="Georgia" w:eastAsia="Times New Roman" w:hAnsi="Georgia"/>
          <w:lang w:eastAsia="ru-RU"/>
        </w:rPr>
        <w:br/>
      </w:r>
      <w:r w:rsidRPr="000404A6">
        <w:rPr>
          <w:rFonts w:ascii="Georgia" w:eastAsia="Times New Roman" w:hAnsi="Georgia"/>
          <w:lang w:eastAsia="ru-RU"/>
        </w:rPr>
        <w:br/>
        <w:t>У человека также. Когда он выпил – сосуды расширились, когда зашел в воду, от разницы температуры (тело - 36,6, а вода-то 18-20 градусов) сосуды резко сузились и лопнули. Если самый слабый сосуд в сердце – у человека инфаркт, в мозгу – инсульт. И никакая прекрасная координация движений не поможет.</w:t>
      </w:r>
      <w:r w:rsidRPr="000404A6">
        <w:rPr>
          <w:rFonts w:ascii="Georgia" w:eastAsia="Times New Roman" w:hAnsi="Georgia"/>
          <w:lang w:eastAsia="ru-RU"/>
        </w:rPr>
        <w:br/>
      </w:r>
      <w:r w:rsidRPr="000404A6">
        <w:rPr>
          <w:rFonts w:ascii="Georgia" w:eastAsia="Times New Roman" w:hAnsi="Georgia"/>
          <w:lang w:eastAsia="ru-RU"/>
        </w:rPr>
        <w:br/>
        <w:t>Резкие перепады температур и, соответственно, нагрузка на сосуды опасны и для совершенно трезвых людей. Поэтому правильно в воду заходить так – сначала по колено, чуть постоял, потом по пояс, потом руками ополоснулся. Вот теперь можно нырять. В первую очередь касается людей с избыточным весом и страдающих от перепадов давления.</w:t>
      </w:r>
    </w:p>
    <w:p w:rsidR="000404A6" w:rsidRPr="000404A6" w:rsidRDefault="000404A6" w:rsidP="000404A6">
      <w:pPr>
        <w:shd w:val="clear" w:color="auto" w:fill="DBDBDB"/>
        <w:spacing w:after="0" w:line="240" w:lineRule="auto"/>
        <w:ind w:left="-709"/>
        <w:rPr>
          <w:rFonts w:ascii="Georgia" w:eastAsia="Times New Roman" w:hAnsi="Georgia"/>
          <w:lang w:eastAsia="ru-RU"/>
        </w:rPr>
      </w:pPr>
    </w:p>
    <w:p w:rsidR="000404A6" w:rsidRPr="000404A6" w:rsidRDefault="000404A6" w:rsidP="000404A6">
      <w:pPr>
        <w:shd w:val="clear" w:color="auto" w:fill="DBDBDB"/>
        <w:spacing w:after="0" w:line="240" w:lineRule="auto"/>
        <w:ind w:left="-709"/>
        <w:rPr>
          <w:rFonts w:ascii="Georgia" w:eastAsia="Times New Roman" w:hAnsi="Georgia"/>
          <w:b/>
          <w:bCs/>
          <w:lang w:eastAsia="ru-RU"/>
        </w:rPr>
      </w:pPr>
      <w:r w:rsidRPr="000404A6">
        <w:rPr>
          <w:rFonts w:ascii="Georgia" w:eastAsia="Times New Roman" w:hAnsi="Georgia"/>
          <w:b/>
          <w:bCs/>
          <w:lang w:eastAsia="ru-RU"/>
        </w:rPr>
        <w:t>Не на всех родителей есть надежда – следите за детьми</w:t>
      </w:r>
    </w:p>
    <w:p w:rsidR="000404A6" w:rsidRPr="000404A6" w:rsidRDefault="000404A6" w:rsidP="000404A6">
      <w:pPr>
        <w:shd w:val="clear" w:color="auto" w:fill="DBDBDB"/>
        <w:spacing w:after="0" w:line="240" w:lineRule="auto"/>
        <w:ind w:left="-709"/>
        <w:rPr>
          <w:rFonts w:ascii="Georgia" w:eastAsia="Times New Roman" w:hAnsi="Georgia"/>
          <w:lang w:eastAsia="ru-RU"/>
        </w:rPr>
      </w:pPr>
      <w:r w:rsidRPr="000404A6">
        <w:rPr>
          <w:rFonts w:ascii="Georgia" w:eastAsia="Times New Roman" w:hAnsi="Georgia"/>
          <w:lang w:eastAsia="ru-RU"/>
        </w:rPr>
        <w:t>Дети гибнут по недосмотру родителей. А не смотрят за детьми чаще всего потому, что сами пьянствуют, жарят шашлыки и громко включают музыку.</w:t>
      </w:r>
      <w:r w:rsidRPr="000404A6">
        <w:rPr>
          <w:rFonts w:ascii="Georgia" w:eastAsia="Times New Roman" w:hAnsi="Georgia"/>
          <w:lang w:eastAsia="ru-RU"/>
        </w:rPr>
        <w:br/>
      </w:r>
      <w:r w:rsidRPr="000404A6">
        <w:rPr>
          <w:rFonts w:ascii="Georgia" w:eastAsia="Times New Roman" w:hAnsi="Georgia"/>
          <w:lang w:eastAsia="ru-RU"/>
        </w:rPr>
        <w:br/>
        <w:t>Некоторые родители, скажем честно, относятся отдыху с детьми у воды халатно. Даже если дети уйдут под воду, никто этого не заметит, все будут заняты своими делами. Такое, увы, нередко случается. Если кроме вас на пляже есть и другие компании, не делите детей на «</w:t>
      </w:r>
      <w:proofErr w:type="gramStart"/>
      <w:r w:rsidRPr="000404A6">
        <w:rPr>
          <w:rFonts w:ascii="Georgia" w:eastAsia="Times New Roman" w:hAnsi="Georgia"/>
          <w:lang w:eastAsia="ru-RU"/>
        </w:rPr>
        <w:t>свой-чужой</w:t>
      </w:r>
      <w:proofErr w:type="gramEnd"/>
      <w:r w:rsidRPr="000404A6">
        <w:rPr>
          <w:rFonts w:ascii="Georgia" w:eastAsia="Times New Roman" w:hAnsi="Georgia"/>
          <w:lang w:eastAsia="ru-RU"/>
        </w:rPr>
        <w:t>». Присматривайте за чужими детьми тоже.</w:t>
      </w:r>
      <w:r w:rsidRPr="000404A6">
        <w:rPr>
          <w:rFonts w:ascii="Georgia" w:eastAsia="Times New Roman" w:hAnsi="Georgia"/>
          <w:lang w:eastAsia="ru-RU"/>
        </w:rPr>
        <w:br/>
      </w:r>
      <w:r w:rsidRPr="000404A6">
        <w:rPr>
          <w:rFonts w:ascii="Georgia" w:eastAsia="Times New Roman" w:hAnsi="Georgia"/>
          <w:lang w:eastAsia="ru-RU"/>
        </w:rPr>
        <w:br/>
        <w:t>Еще большая проблема - ложные крики о помощи. Помните сказку, где мальчик хотел внимания и кричал «Волки! Волки!», а когда по-настоящему попал в беду, ему никто не поверил. В реальной жизни так тоже бывает. С маленького возраста учите детей не стесняться звать на помощь, но когда это действительно нужно.</w:t>
      </w:r>
    </w:p>
    <w:p w:rsidR="000404A6" w:rsidRPr="000404A6" w:rsidRDefault="000404A6" w:rsidP="000404A6">
      <w:pPr>
        <w:shd w:val="clear" w:color="auto" w:fill="DBDBDB"/>
        <w:spacing w:after="0" w:line="240" w:lineRule="auto"/>
        <w:ind w:left="-709"/>
        <w:jc w:val="center"/>
        <w:rPr>
          <w:rFonts w:eastAsia="Times New Roman"/>
          <w:lang w:eastAsia="ru-RU"/>
        </w:rPr>
      </w:pPr>
      <w:r w:rsidRPr="000404A6">
        <w:rPr>
          <w:rFonts w:eastAsia="Times New Roman"/>
          <w:lang w:eastAsia="ru-RU"/>
        </w:rPr>
        <w:pict>
          <v:shape id="_x0000_i1026" type="#_x0000_t75" alt="" style="width:23.75pt;height:23.75pt"/>
        </w:pict>
      </w:r>
    </w:p>
    <w:p w:rsidR="000404A6" w:rsidRPr="000404A6" w:rsidRDefault="000404A6" w:rsidP="000404A6">
      <w:pPr>
        <w:shd w:val="clear" w:color="auto" w:fill="DBDBDB"/>
        <w:spacing w:after="0" w:line="240" w:lineRule="auto"/>
        <w:ind w:left="-709"/>
        <w:rPr>
          <w:rFonts w:ascii="Georgia" w:eastAsia="Times New Roman" w:hAnsi="Georgia"/>
          <w:b/>
          <w:bCs/>
          <w:lang w:eastAsia="ru-RU"/>
        </w:rPr>
      </w:pPr>
      <w:r w:rsidRPr="000404A6">
        <w:rPr>
          <w:rFonts w:ascii="Georgia" w:eastAsia="Times New Roman" w:hAnsi="Georgia"/>
          <w:b/>
          <w:bCs/>
          <w:lang w:eastAsia="ru-RU"/>
        </w:rPr>
        <w:t>В панике люди творят сумасбродные вещи</w:t>
      </w:r>
    </w:p>
    <w:p w:rsidR="000404A6" w:rsidRPr="000404A6" w:rsidRDefault="000404A6" w:rsidP="000404A6">
      <w:pPr>
        <w:shd w:val="clear" w:color="auto" w:fill="DBDBDB"/>
        <w:spacing w:after="0" w:line="240" w:lineRule="auto"/>
        <w:ind w:left="-709"/>
        <w:rPr>
          <w:rFonts w:ascii="Georgia" w:eastAsia="Times New Roman" w:hAnsi="Georgia"/>
          <w:lang w:eastAsia="ru-RU"/>
        </w:rPr>
      </w:pPr>
      <w:r w:rsidRPr="000404A6">
        <w:rPr>
          <w:rFonts w:ascii="Georgia" w:eastAsia="Times New Roman" w:hAnsi="Georgia"/>
          <w:lang w:eastAsia="ru-RU"/>
        </w:rPr>
        <w:t>Купание — это как йога – все должно быть медленно и без лишних телодвижений. Хотите в мячик поиграть, поиграйте на берегу! Вам мяч кинули, вы назад-назад, а там коряга и яма. Может, сейчас это как нагнетание или паникерство звучит, но, поверьте, таких случаев десятки. Хорошо, если у вас в компании есть человек, способный быстро принимать решение в экстремальной ситуации. Большинство людей впадают в ступор.</w:t>
      </w:r>
      <w:r w:rsidRPr="000404A6">
        <w:rPr>
          <w:rFonts w:ascii="Georgia" w:eastAsia="Times New Roman" w:hAnsi="Georgia"/>
          <w:lang w:eastAsia="ru-RU"/>
        </w:rPr>
        <w:br/>
      </w:r>
      <w:r w:rsidRPr="000404A6">
        <w:rPr>
          <w:rFonts w:ascii="Georgia" w:eastAsia="Times New Roman" w:hAnsi="Georgia"/>
          <w:lang w:eastAsia="ru-RU"/>
        </w:rPr>
        <w:br/>
        <w:t>Паника вообще страшная вещь, люди творят совершенно немыслимые вещи. Например, плывет человек по реке, понимает, что устал, силы вот-вот закончатся. Что он делает? В панике решает, что, откуда зашел, туда ему и надо, разворачивается и плывет обратно. Против течения! А нужно – к берегу! Пройдете потом сто метров, ничего страшного не произойдет.</w:t>
      </w:r>
    </w:p>
    <w:p w:rsidR="000404A6" w:rsidRPr="000404A6" w:rsidRDefault="000404A6" w:rsidP="000404A6">
      <w:pPr>
        <w:shd w:val="clear" w:color="auto" w:fill="DBDBDB"/>
        <w:spacing w:after="0" w:line="240" w:lineRule="auto"/>
        <w:ind w:left="-709"/>
        <w:rPr>
          <w:rFonts w:ascii="Georgia" w:eastAsia="Times New Roman" w:hAnsi="Georgia"/>
          <w:b/>
          <w:bCs/>
          <w:lang w:eastAsia="ru-RU"/>
        </w:rPr>
      </w:pPr>
      <w:r w:rsidRPr="000404A6">
        <w:rPr>
          <w:rFonts w:ascii="Georgia" w:eastAsia="Times New Roman" w:hAnsi="Georgia"/>
          <w:b/>
          <w:bCs/>
          <w:lang w:eastAsia="ru-RU"/>
        </w:rPr>
        <w:t>На необорудованном пляже вас не спасут</w:t>
      </w:r>
    </w:p>
    <w:p w:rsidR="000404A6" w:rsidRPr="000404A6" w:rsidRDefault="005276B0" w:rsidP="000404A6">
      <w:pPr>
        <w:shd w:val="clear" w:color="auto" w:fill="DBDBDB"/>
        <w:spacing w:after="0" w:line="240" w:lineRule="auto"/>
        <w:ind w:left="-709"/>
        <w:rPr>
          <w:rFonts w:ascii="Georgia" w:eastAsia="Times New Roman" w:hAnsi="Georgia"/>
          <w:lang w:eastAsia="ru-RU"/>
        </w:rPr>
      </w:pPr>
      <w:r>
        <w:rPr>
          <w:rFonts w:ascii="Georgia" w:eastAsia="Times New Roman" w:hAnsi="Georgia"/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11475" cy="1943100"/>
            <wp:effectExtent l="19050" t="0" r="3175" b="0"/>
            <wp:wrapSquare wrapText="bothSides"/>
            <wp:docPr id="35" name="Рисунок 35" descr="https://static.tildacdn.com/tild3462-6135-4162-a661-313038356632/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atic.tildacdn.com/tild3462-6135-4162-a661-313038356632/-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04A6" w:rsidRPr="000404A6">
        <w:rPr>
          <w:rFonts w:ascii="Georgia" w:eastAsia="Times New Roman" w:hAnsi="Georgia"/>
          <w:lang w:eastAsia="ru-RU"/>
        </w:rPr>
        <w:t>Всем нам хочется тишины и покоя, поэтому нередко мы едем купаться на реки и озера далеко от города. Только там можно побыть в тишине и спокойствии, никто не будет вам мешать и не будет толпы.</w:t>
      </w:r>
      <w:r w:rsidR="000404A6" w:rsidRPr="000404A6">
        <w:rPr>
          <w:rFonts w:ascii="Georgia" w:eastAsia="Times New Roman" w:hAnsi="Georgia"/>
          <w:lang w:eastAsia="ru-RU"/>
        </w:rPr>
        <w:br/>
      </w:r>
      <w:r w:rsidR="000404A6" w:rsidRPr="000404A6">
        <w:rPr>
          <w:rFonts w:ascii="Georgia" w:eastAsia="Times New Roman" w:hAnsi="Georgia"/>
          <w:lang w:eastAsia="ru-RU"/>
        </w:rPr>
        <w:br/>
        <w:t>Но есть и минусы – никто не знает, какие сюрпризы хранит водоем. В городах и районах все официальные пляжи проверяют и готовят к сезону – дезинфицируют, чистят дно от битого стекла, водорослей и занесенных коряг. А главное, там весь день дежурят профессиональные спасатели, готовые помочь в случае ЧП.</w:t>
      </w:r>
      <w:r w:rsidR="000404A6" w:rsidRPr="000404A6">
        <w:rPr>
          <w:rFonts w:ascii="Georgia" w:eastAsia="Times New Roman" w:hAnsi="Georgia"/>
          <w:lang w:eastAsia="ru-RU"/>
        </w:rPr>
        <w:br/>
        <w:t>По моему опыту, чаще всего несчастные случаи происходят на необорудованных пляжах, где некому прийти на помощь.</w:t>
      </w:r>
    </w:p>
    <w:p w:rsidR="000404A6" w:rsidRPr="000404A6" w:rsidRDefault="000404A6" w:rsidP="000404A6">
      <w:pPr>
        <w:shd w:val="clear" w:color="auto" w:fill="DBDBDB"/>
        <w:spacing w:after="0" w:line="240" w:lineRule="auto"/>
        <w:ind w:left="-709"/>
        <w:rPr>
          <w:rFonts w:ascii="Georgia" w:eastAsia="Times New Roman" w:hAnsi="Georgia"/>
          <w:b/>
          <w:bCs/>
          <w:lang w:eastAsia="ru-RU"/>
        </w:rPr>
      </w:pPr>
      <w:r w:rsidRPr="000404A6">
        <w:rPr>
          <w:rFonts w:ascii="Georgia" w:eastAsia="Times New Roman" w:hAnsi="Georgia"/>
          <w:b/>
          <w:bCs/>
          <w:lang w:eastAsia="ru-RU"/>
        </w:rPr>
        <w:t>Откачал человека – необязательно значит, что спас</w:t>
      </w:r>
    </w:p>
    <w:p w:rsidR="000404A6" w:rsidRPr="000404A6" w:rsidRDefault="000404A6" w:rsidP="000404A6">
      <w:pPr>
        <w:shd w:val="clear" w:color="auto" w:fill="DBDBDB"/>
        <w:spacing w:after="0" w:line="240" w:lineRule="auto"/>
        <w:ind w:left="-709"/>
        <w:jc w:val="center"/>
        <w:rPr>
          <w:rFonts w:eastAsia="Times New Roman"/>
          <w:lang w:eastAsia="ru-RU"/>
        </w:rPr>
      </w:pPr>
      <w:r w:rsidRPr="000404A6">
        <w:rPr>
          <w:rFonts w:eastAsia="Times New Roman"/>
          <w:lang w:eastAsia="ru-RU"/>
        </w:rPr>
        <w:pict>
          <v:shape id="_x0000_i1027" type="#_x0000_t75" alt="" style="width:23.75pt;height:23.75pt"/>
        </w:pict>
      </w:r>
    </w:p>
    <w:p w:rsidR="000404A6" w:rsidRPr="000404A6" w:rsidRDefault="000404A6" w:rsidP="000404A6">
      <w:pPr>
        <w:shd w:val="clear" w:color="auto" w:fill="DBDBDB"/>
        <w:spacing w:after="0" w:line="240" w:lineRule="auto"/>
        <w:ind w:left="-709"/>
        <w:rPr>
          <w:rFonts w:ascii="Georgia" w:eastAsia="Times New Roman" w:hAnsi="Georgia"/>
          <w:lang w:eastAsia="ru-RU"/>
        </w:rPr>
      </w:pPr>
      <w:r w:rsidRPr="000404A6">
        <w:rPr>
          <w:rFonts w:ascii="Georgia" w:eastAsia="Times New Roman" w:hAnsi="Georgia"/>
          <w:lang w:eastAsia="ru-RU"/>
        </w:rPr>
        <w:t xml:space="preserve">Вытаскивать из воды нужно уметь. Если делать неправильно, будет не один утонувший, а два. Нужно подплыть сзади, рукой под грудью охватить и буксировать к берегу. А лучше – взять с собой надувную подушку или спасательный круг, пусть даже детский, подплыть и кинуть </w:t>
      </w:r>
      <w:proofErr w:type="gramStart"/>
      <w:r w:rsidRPr="000404A6">
        <w:rPr>
          <w:rFonts w:ascii="Georgia" w:eastAsia="Times New Roman" w:hAnsi="Georgia"/>
          <w:lang w:eastAsia="ru-RU"/>
        </w:rPr>
        <w:t>тонущему</w:t>
      </w:r>
      <w:proofErr w:type="gramEnd"/>
      <w:r w:rsidRPr="000404A6">
        <w:rPr>
          <w:rFonts w:ascii="Georgia" w:eastAsia="Times New Roman" w:hAnsi="Georgia"/>
          <w:lang w:eastAsia="ru-RU"/>
        </w:rPr>
        <w:t>.</w:t>
      </w:r>
      <w:r w:rsidRPr="000404A6">
        <w:rPr>
          <w:rFonts w:ascii="Georgia" w:eastAsia="Times New Roman" w:hAnsi="Georgia"/>
          <w:lang w:eastAsia="ru-RU"/>
        </w:rPr>
        <w:br/>
      </w:r>
      <w:r w:rsidRPr="000404A6">
        <w:rPr>
          <w:rFonts w:ascii="Georgia" w:eastAsia="Times New Roman" w:hAnsi="Georgia"/>
          <w:lang w:eastAsia="ru-RU"/>
        </w:rPr>
        <w:br/>
        <w:t>Если человека вытащили, а он потерял сознание и не дышит, первую помощь оказывать нужно немедленно – у вас есть несколько минут, прежде чем процессы в организме станут необратимыми.</w:t>
      </w:r>
      <w:r w:rsidRPr="000404A6">
        <w:rPr>
          <w:rFonts w:ascii="Georgia" w:eastAsia="Times New Roman" w:hAnsi="Georgia"/>
          <w:lang w:eastAsia="ru-RU"/>
        </w:rPr>
        <w:br/>
      </w:r>
      <w:r w:rsidRPr="000404A6">
        <w:rPr>
          <w:rFonts w:ascii="Georgia" w:eastAsia="Times New Roman" w:hAnsi="Georgia"/>
          <w:lang w:eastAsia="ru-RU"/>
        </w:rPr>
        <w:br/>
        <w:t>Очень важный момент! Допустим, человек нахлебался воды, его вытащили на берег, откачали. Ни в коем случае не разрешайте ему вставать, а тем более идти куда-нибудь, даже если он чувствует себя хорошо. Мама, жена, друзья – подождут! Сначала вызвать скорую помощь и лучше до прибытия лежать на боку! Дело в том, что в легких часто остается вода, если человек будет двигаться, она «подпрыгнет» и перекроет дыхательные пути. Это называется «вторичное» или «сухое» утопление. Откачать в этом случае практически невозможно.</w:t>
      </w:r>
    </w:p>
    <w:p w:rsidR="000404A6" w:rsidRPr="000404A6" w:rsidRDefault="000404A6" w:rsidP="000404A6">
      <w:pPr>
        <w:shd w:val="clear" w:color="auto" w:fill="DBDBDB"/>
        <w:spacing w:after="0" w:line="240" w:lineRule="auto"/>
        <w:ind w:left="-709"/>
        <w:jc w:val="center"/>
        <w:rPr>
          <w:rFonts w:eastAsia="Times New Roman"/>
          <w:lang w:eastAsia="ru-RU"/>
        </w:rPr>
      </w:pPr>
      <w:r w:rsidRPr="000404A6">
        <w:rPr>
          <w:rFonts w:eastAsia="Times New Roman"/>
          <w:lang w:eastAsia="ru-RU"/>
        </w:rPr>
        <w:pict>
          <v:shape id="_x0000_i1028" type="#_x0000_t75" alt="" style="width:23.75pt;height:23.75pt"/>
        </w:pict>
      </w:r>
    </w:p>
    <w:p w:rsidR="000404A6" w:rsidRPr="000404A6" w:rsidRDefault="000404A6" w:rsidP="000404A6">
      <w:pPr>
        <w:shd w:val="clear" w:color="auto" w:fill="DBDBDB"/>
        <w:spacing w:after="0" w:line="240" w:lineRule="auto"/>
        <w:ind w:left="-709"/>
        <w:rPr>
          <w:rFonts w:ascii="Georgia" w:eastAsia="Times New Roman" w:hAnsi="Georgia"/>
          <w:b/>
          <w:bCs/>
          <w:lang w:eastAsia="ru-RU"/>
        </w:rPr>
      </w:pPr>
      <w:r w:rsidRPr="000404A6">
        <w:rPr>
          <w:rFonts w:ascii="Georgia" w:eastAsia="Times New Roman" w:hAnsi="Georgia"/>
          <w:b/>
          <w:bCs/>
          <w:lang w:eastAsia="ru-RU"/>
        </w:rPr>
        <w:t>А вот еще два простых лайфхака</w:t>
      </w:r>
    </w:p>
    <w:p w:rsidR="000404A6" w:rsidRPr="000404A6" w:rsidRDefault="000404A6" w:rsidP="000404A6">
      <w:pPr>
        <w:shd w:val="clear" w:color="auto" w:fill="DBDBDB"/>
        <w:spacing w:after="0" w:line="240" w:lineRule="auto"/>
        <w:ind w:left="-709"/>
        <w:rPr>
          <w:rFonts w:ascii="Georgia" w:eastAsia="Times New Roman" w:hAnsi="Georgia"/>
          <w:lang w:eastAsia="ru-RU"/>
        </w:rPr>
      </w:pPr>
      <w:r w:rsidRPr="000404A6">
        <w:rPr>
          <w:rFonts w:ascii="Georgia" w:eastAsia="Times New Roman" w:hAnsi="Georgia"/>
          <w:lang w:eastAsia="ru-RU"/>
        </w:rPr>
        <w:t>- Пристегните к плавкам маленькую булавку. Она не мешается, вы ее даже замечать не будете. Но если ногу схватит судорога, булавка спасет вам жизнь – уколите мышцу, которую свело.</w:t>
      </w:r>
      <w:r w:rsidRPr="000404A6">
        <w:rPr>
          <w:rFonts w:ascii="Georgia" w:eastAsia="Times New Roman" w:hAnsi="Georgia"/>
          <w:lang w:eastAsia="ru-RU"/>
        </w:rPr>
        <w:br/>
      </w:r>
      <w:r w:rsidRPr="000404A6">
        <w:rPr>
          <w:rFonts w:ascii="Georgia" w:eastAsia="Times New Roman" w:hAnsi="Georgia"/>
          <w:lang w:eastAsia="ru-RU"/>
        </w:rPr>
        <w:br/>
        <w:t>- Когда человек плывет, у него задействуются группы мышц, в обычной жизни не нужные. Если у вас отпуск, море, дайте телу вспомнить, где эти мышцы находятся. Например, сходите в бассейн.</w:t>
      </w:r>
    </w:p>
    <w:sectPr w:rsidR="000404A6" w:rsidRPr="000404A6" w:rsidSect="000404A6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proofState w:grammar="clean"/>
  <w:defaultTabStop w:val="708"/>
  <w:characterSpacingControl w:val="doNotCompress"/>
  <w:compat/>
  <w:rsids>
    <w:rsidRoot w:val="000404A6"/>
    <w:rsid w:val="000404A6"/>
    <w:rsid w:val="00182BA5"/>
    <w:rsid w:val="00394BC4"/>
    <w:rsid w:val="003E5DEB"/>
    <w:rsid w:val="005276B0"/>
    <w:rsid w:val="00592C0B"/>
    <w:rsid w:val="007849B0"/>
    <w:rsid w:val="007A39ED"/>
    <w:rsid w:val="007D6AA3"/>
    <w:rsid w:val="00867B1A"/>
    <w:rsid w:val="008E413E"/>
    <w:rsid w:val="00985ABB"/>
    <w:rsid w:val="009A6054"/>
    <w:rsid w:val="00A24820"/>
    <w:rsid w:val="00A346E0"/>
    <w:rsid w:val="00DC20F2"/>
    <w:rsid w:val="00F05C7E"/>
    <w:rsid w:val="00F5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8E413E"/>
    <w:pPr>
      <w:spacing w:after="0" w:line="240" w:lineRule="auto"/>
      <w:ind w:firstLine="709"/>
      <w:jc w:val="both"/>
    </w:pPr>
  </w:style>
  <w:style w:type="paragraph" w:styleId="a4">
    <w:name w:val="List Paragraph"/>
    <w:basedOn w:val="a"/>
    <w:uiPriority w:val="34"/>
    <w:qFormat/>
    <w:rsid w:val="00A346E0"/>
    <w:pPr>
      <w:spacing w:after="0" w:line="240" w:lineRule="auto"/>
      <w:ind w:left="720"/>
      <w:jc w:val="both"/>
    </w:pPr>
    <w:rPr>
      <w:rFonts w:eastAsia="Times New Roman" w:cs="Arial"/>
      <w:bCs/>
      <w:color w:val="auto"/>
      <w:sz w:val="24"/>
      <w:szCs w:val="26"/>
      <w:shd w:val="clear" w:color="auto" w:fill="FFFFFF"/>
      <w:lang w:eastAsia="ru-RU"/>
    </w:rPr>
  </w:style>
  <w:style w:type="character" w:styleId="a5">
    <w:name w:val="Strong"/>
    <w:basedOn w:val="a0"/>
    <w:uiPriority w:val="22"/>
    <w:qFormat/>
    <w:rsid w:val="000404A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2049">
                  <w:marLeft w:val="327"/>
                  <w:marRight w:val="3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9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6299">
                      <w:marLeft w:val="327"/>
                      <w:marRight w:val="3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8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2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1512">
                          <w:marLeft w:val="327"/>
                          <w:marRight w:val="32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1431">
                              <w:marLeft w:val="0"/>
                              <w:marRight w:val="0"/>
                              <w:marTop w:val="720"/>
                              <w:marBottom w:val="8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0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9479">
                  <w:marLeft w:val="327"/>
                  <w:marRight w:val="3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0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80030">
                      <w:marLeft w:val="327"/>
                      <w:marRight w:val="3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24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3536">
                  <w:marLeft w:val="327"/>
                  <w:marRight w:val="3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9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5781">
                      <w:marLeft w:val="327"/>
                      <w:marRight w:val="3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9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4096">
                  <w:marLeft w:val="327"/>
                  <w:marRight w:val="3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08473">
                      <w:marLeft w:val="327"/>
                      <w:marRight w:val="3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1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3865">
                  <w:marLeft w:val="327"/>
                  <w:marRight w:val="3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5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49152">
                      <w:marLeft w:val="327"/>
                      <w:marRight w:val="3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9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878">
                  <w:marLeft w:val="327"/>
                  <w:marRight w:val="3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39757">
                      <w:marLeft w:val="327"/>
                      <w:marRight w:val="3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0577">
                  <w:marLeft w:val="327"/>
                  <w:marRight w:val="3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1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2266">
                      <w:marLeft w:val="327"/>
                      <w:marRight w:val="3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1857">
                  <w:marLeft w:val="327"/>
                  <w:marRight w:val="3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2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2020-07-15T09:47:00Z</dcterms:created>
  <dcterms:modified xsi:type="dcterms:W3CDTF">2020-07-15T10:03:00Z</dcterms:modified>
</cp:coreProperties>
</file>