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Pr="00B945A6" w:rsidRDefault="00B945A6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5A6">
        <w:rPr>
          <w:rFonts w:ascii="Times New Roman" w:hAnsi="Times New Roman" w:cs="Times New Roman"/>
          <w:sz w:val="24"/>
          <w:szCs w:val="24"/>
        </w:rPr>
        <w:t xml:space="preserve">   МАДОУ Детский сад № 254 тематическое занятие «Летние игры и забавы на воздухе».</w:t>
      </w:r>
    </w:p>
    <w:p w:rsidR="00B945A6" w:rsidRPr="00B945A6" w:rsidRDefault="00B945A6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5A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45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Подвижные игры и развлечение на свежем воздухе доставляют детям радость и приносят неоценимую пользу здоровью. Разнообразные подвижные игры обогащают содержание прогулок и очень увлекают детей.      Играя и выполняя упражнения на улице, дети получают возможность проявлять смелость, самостоятельность, ловкость и сноровку. </w:t>
      </w:r>
    </w:p>
    <w:p w:rsidR="00B945A6" w:rsidRDefault="00B945A6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5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Развивается сообразительность, внимательность, дисциплинированность, чувство здорового соперничества, вырабатывается инициатива и самостоятельность, а в командных играх – чувство товарищества, ответственности, желание сделать все для общей победы команды.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</w:t>
      </w:r>
    </w:p>
    <w:p w:rsidR="009E0EB2" w:rsidRDefault="00B945A6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Проводились развивающие игры и упражнения: </w:t>
      </w:r>
      <w:r w:rsidRPr="00B945A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«На одной ножке скачу по дорожке»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B945A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«Мяч отбивай - вперёд шагай»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945A6">
        <w:rPr>
          <w:rFonts w:ascii="Times New Roman" w:hAnsi="Times New Roman" w:cs="Times New Roman"/>
          <w:sz w:val="24"/>
          <w:szCs w:val="24"/>
        </w:rPr>
        <w:t xml:space="preserve"> </w:t>
      </w:r>
      <w:r w:rsidRPr="00B945A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«Разноцветные букеты»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945A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«Продолжи ряд»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0EB2">
        <w:rPr>
          <w:rFonts w:ascii="Times New Roman" w:hAnsi="Times New Roman" w:cs="Times New Roman"/>
          <w:sz w:val="24"/>
          <w:szCs w:val="24"/>
        </w:rPr>
        <w:t xml:space="preserve"> «Надувание мыльных пузырей», «Классики».</w:t>
      </w:r>
    </w:p>
    <w:p w:rsidR="009E0EB2" w:rsidRDefault="009E0EB2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5A6" w:rsidRDefault="009E0EB2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5A6" w:rsidRPr="00B945A6">
        <w:rPr>
          <w:rFonts w:ascii="Times New Roman" w:hAnsi="Times New Roman" w:cs="Times New Roman"/>
          <w:sz w:val="24"/>
          <w:szCs w:val="24"/>
        </w:rPr>
        <w:t xml:space="preserve">  </w:t>
      </w:r>
      <w:r w:rsidR="009136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079" cy="2552700"/>
            <wp:effectExtent l="19050" t="0" r="76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7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5A6" w:rsidRPr="00B945A6">
        <w:rPr>
          <w:rFonts w:ascii="Times New Roman" w:hAnsi="Times New Roman" w:cs="Times New Roman"/>
          <w:sz w:val="24"/>
          <w:szCs w:val="24"/>
        </w:rPr>
        <w:t xml:space="preserve">   </w:t>
      </w:r>
      <w:r w:rsidR="009136E9">
        <w:rPr>
          <w:rFonts w:ascii="Times New Roman" w:hAnsi="Times New Roman" w:cs="Times New Roman"/>
          <w:sz w:val="24"/>
          <w:szCs w:val="24"/>
        </w:rPr>
        <w:t xml:space="preserve">    </w:t>
      </w:r>
      <w:r w:rsidR="009136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743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E9" w:rsidRDefault="009136E9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6E9" w:rsidRDefault="009136E9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6E9" w:rsidRPr="00B945A6" w:rsidRDefault="009136E9" w:rsidP="009136E9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320" cy="23012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19" cy="23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B945A6" w:rsidRPr="00B945A6" w:rsidRDefault="00B945A6" w:rsidP="00B94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5A6" w:rsidRPr="00B945A6" w:rsidRDefault="00B945A6" w:rsidP="00B945A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945A6" w:rsidRPr="00B945A6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5A6"/>
    <w:rsid w:val="000457A4"/>
    <w:rsid w:val="0037444B"/>
    <w:rsid w:val="00422C73"/>
    <w:rsid w:val="004A0886"/>
    <w:rsid w:val="005337C8"/>
    <w:rsid w:val="005844E1"/>
    <w:rsid w:val="00780EDE"/>
    <w:rsid w:val="009136E9"/>
    <w:rsid w:val="009828B9"/>
    <w:rsid w:val="009E0EB2"/>
    <w:rsid w:val="009F15D4"/>
    <w:rsid w:val="00B945A6"/>
    <w:rsid w:val="00C5610F"/>
    <w:rsid w:val="00D84DE6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5A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2020-06-04T05:40:00Z</dcterms:created>
  <dcterms:modified xsi:type="dcterms:W3CDTF">2020-06-04T06:09:00Z</dcterms:modified>
</cp:coreProperties>
</file>