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A" w:rsidRPr="00727D1A" w:rsidRDefault="00727D1A" w:rsidP="00727D1A">
      <w:pPr>
        <w:pStyle w:val="a3"/>
        <w:ind w:firstLine="0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86150" cy="2028825"/>
            <wp:effectExtent l="266700" t="266700" r="247650" b="219075"/>
            <wp:wrapSquare wrapText="bothSides"/>
            <wp:docPr id="3" name="Рисунок 3" descr="https://ufa-edu.ru/upload/resize_cache/iblock/969/298_221_1/96912a06162bdc5b82de53b70d6a96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fa-edu.ru/upload/resize_cache/iblock/969/298_221_1/96912a06162bdc5b82de53b70d6a96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727D1A">
        <w:rPr>
          <w:rFonts w:ascii="Moscow Sans Regular" w:hAnsi="Moscow Sans Regular"/>
          <w:sz w:val="32"/>
          <w:szCs w:val="32"/>
          <w:lang w:eastAsia="ru-RU"/>
        </w:rPr>
        <w:t>Уважаемые родители!</w:t>
      </w:r>
    </w:p>
    <w:p w:rsidR="00727D1A" w:rsidRDefault="00727D1A" w:rsidP="00727D1A">
      <w:pPr>
        <w:pStyle w:val="a3"/>
        <w:rPr>
          <w:sz w:val="32"/>
          <w:szCs w:val="32"/>
          <w:lang w:eastAsia="ru-RU"/>
        </w:rPr>
      </w:pPr>
      <w:r w:rsidRPr="00727D1A">
        <w:rPr>
          <w:sz w:val="32"/>
          <w:szCs w:val="32"/>
          <w:lang w:eastAsia="ru-RU"/>
        </w:rPr>
        <w:t> </w:t>
      </w:r>
    </w:p>
    <w:p w:rsidR="00727D1A" w:rsidRDefault="00727D1A" w:rsidP="00727D1A">
      <w:pPr>
        <w:pStyle w:val="a3"/>
        <w:spacing w:line="360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 xml:space="preserve">Наступила весна, природа начинает быстрое обновление и люди устремляются в леса и дачные участки. </w:t>
      </w:r>
    </w:p>
    <w:p w:rsidR="00727D1A" w:rsidRDefault="00727D1A" w:rsidP="00727D1A">
      <w:pPr>
        <w:pStyle w:val="a3"/>
        <w:ind w:firstLine="0"/>
        <w:rPr>
          <w:rFonts w:ascii="Moscow Sans Regular" w:hAnsi="Moscow Sans Regular"/>
          <w:sz w:val="32"/>
          <w:szCs w:val="32"/>
          <w:lang w:eastAsia="ru-RU"/>
        </w:rPr>
      </w:pPr>
    </w:p>
    <w:p w:rsidR="00727D1A" w:rsidRDefault="00727D1A" w:rsidP="00727D1A">
      <w:pPr>
        <w:pStyle w:val="a3"/>
        <w:ind w:firstLine="0"/>
        <w:rPr>
          <w:rFonts w:ascii="Moscow Sans Regular" w:hAnsi="Moscow Sans Regular"/>
          <w:sz w:val="32"/>
          <w:szCs w:val="32"/>
          <w:lang w:eastAsia="ru-RU"/>
        </w:rPr>
      </w:pPr>
    </w:p>
    <w:p w:rsidR="00727D1A" w:rsidRPr="00727D1A" w:rsidRDefault="00727D1A" w:rsidP="00727D1A">
      <w:pPr>
        <w:pStyle w:val="a3"/>
        <w:spacing w:line="276" w:lineRule="auto"/>
        <w:ind w:firstLine="708"/>
        <w:rPr>
          <w:rFonts w:ascii="Moscow Sans Regular" w:hAnsi="Moscow Sans Regular"/>
          <w:sz w:val="32"/>
          <w:szCs w:val="32"/>
          <w:lang w:eastAsia="ru-RU"/>
        </w:rPr>
      </w:pPr>
      <w:r>
        <w:rPr>
          <w:rFonts w:ascii="Moscow Sans Regular" w:hAnsi="Moscow Sans Regular"/>
          <w:sz w:val="32"/>
          <w:szCs w:val="32"/>
          <w:lang w:eastAsia="ru-RU"/>
        </w:rPr>
        <w:t xml:space="preserve"> </w:t>
      </w:r>
      <w:r w:rsidRPr="00727D1A">
        <w:rPr>
          <w:rFonts w:ascii="Moscow Sans Regular" w:hAnsi="Moscow Sans Regular"/>
          <w:sz w:val="32"/>
          <w:szCs w:val="32"/>
          <w:lang w:eastAsia="ru-RU"/>
        </w:rPr>
        <w:t>Но нужно помнить, вместе с приходом весны пробуждаются опасные для человека насекомые - клещи.</w:t>
      </w:r>
      <w:r w:rsidRPr="00727D1A">
        <w:rPr>
          <w:sz w:val="32"/>
          <w:szCs w:val="32"/>
          <w:lang w:eastAsia="ru-RU"/>
        </w:rPr>
        <w:t> 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Обращаем ваше внимание, что при прогулках с детьми следует предусмотреть все меры предосторожности против нападения клещей: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- надевайте головные уборы, лучше косынку или капюшон;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 xml:space="preserve">- </w:t>
      </w:r>
      <w:proofErr w:type="gramStart"/>
      <w:r w:rsidRPr="00727D1A">
        <w:rPr>
          <w:rFonts w:ascii="Moscow Sans Regular" w:hAnsi="Moscow Sans Regular"/>
          <w:sz w:val="32"/>
          <w:szCs w:val="32"/>
          <w:lang w:eastAsia="ru-RU"/>
        </w:rPr>
        <w:t>одевайте ребенка в светлую</w:t>
      </w:r>
      <w:proofErr w:type="gramEnd"/>
      <w:r w:rsidRPr="00727D1A">
        <w:rPr>
          <w:rFonts w:ascii="Moscow Sans Regular" w:hAnsi="Moscow Sans Regular"/>
          <w:sz w:val="32"/>
          <w:szCs w:val="32"/>
          <w:lang w:eastAsia="ru-RU"/>
        </w:rPr>
        <w:t xml:space="preserve"> одежду из плотной, гладкой ткани (на ней видно клещей, за нее им будет сложнее цепляться);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- плотно застегивайте манжеты и воротник, заправляйте штанины в голенища высокой закрытой обуви;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- при отсутствии противопоказаний, обрабатывайте одежду акарицидными или репеллентными препаратами;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- по возможности не разрешайте детям подходить к кустам;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- остерегайтесь засушливых участков и сухостоя, не гуляйте в густой траве, у водоемов;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rFonts w:ascii="Moscow Sans Regular" w:hAnsi="Moscow Sans Regular"/>
          <w:sz w:val="32"/>
          <w:szCs w:val="32"/>
          <w:lang w:eastAsia="ru-RU"/>
        </w:rPr>
        <w:t>- после возвращения с прогулки, следует очень внимательно просмотреть всю верхнюю одежду, осмотреть тело, волосы необходимо расчесать мелкой расческой. Осмотрите также домашних питомцев, которые прогуливались с вами.</w:t>
      </w:r>
    </w:p>
    <w:p w:rsidR="00727D1A" w:rsidRPr="00727D1A" w:rsidRDefault="00727D1A" w:rsidP="00727D1A">
      <w:pPr>
        <w:pStyle w:val="a3"/>
        <w:spacing w:line="276" w:lineRule="auto"/>
        <w:rPr>
          <w:rFonts w:ascii="Moscow Sans Regular" w:hAnsi="Moscow Sans Regular"/>
          <w:sz w:val="32"/>
          <w:szCs w:val="32"/>
          <w:lang w:eastAsia="ru-RU"/>
        </w:rPr>
      </w:pPr>
      <w:r w:rsidRPr="00727D1A">
        <w:rPr>
          <w:sz w:val="32"/>
          <w:szCs w:val="32"/>
          <w:lang w:eastAsia="ru-RU"/>
        </w:rPr>
        <w:t>        </w:t>
      </w:r>
      <w:r w:rsidRPr="00727D1A">
        <w:rPr>
          <w:rFonts w:ascii="Moscow Sans Regular" w:hAnsi="Moscow Sans Regular"/>
          <w:sz w:val="32"/>
          <w:szCs w:val="32"/>
          <w:lang w:eastAsia="ru-RU"/>
        </w:rPr>
        <w:t xml:space="preserve"> Если вы обнаружили клеща на теле, следует обратиться в ближайшее медицинское учреждение или травмпункт.</w:t>
      </w:r>
    </w:p>
    <w:p w:rsidR="00182BA5" w:rsidRDefault="00182BA5"/>
    <w:sectPr w:rsidR="00182BA5" w:rsidSect="00727D1A">
      <w:pgSz w:w="11906" w:h="16838"/>
      <w:pgMar w:top="1134" w:right="849" w:bottom="1134" w:left="993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scow Sans Regular">
    <w:panose1 w:val="020B0503030702020504"/>
    <w:charset w:val="CC"/>
    <w:family w:val="swiss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E2D"/>
    <w:multiLevelType w:val="multilevel"/>
    <w:tmpl w:val="C62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7D1A"/>
    <w:rsid w:val="00182BA5"/>
    <w:rsid w:val="00307871"/>
    <w:rsid w:val="00394BC4"/>
    <w:rsid w:val="003E5DEB"/>
    <w:rsid w:val="00592C0B"/>
    <w:rsid w:val="00607A4B"/>
    <w:rsid w:val="00727D1A"/>
    <w:rsid w:val="007849B0"/>
    <w:rsid w:val="007A39ED"/>
    <w:rsid w:val="007D6AA3"/>
    <w:rsid w:val="00867B1A"/>
    <w:rsid w:val="008E413E"/>
    <w:rsid w:val="00985ABB"/>
    <w:rsid w:val="009A6054"/>
    <w:rsid w:val="00A346E0"/>
    <w:rsid w:val="00F05C7E"/>
    <w:rsid w:val="00F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413E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346E0"/>
    <w:pPr>
      <w:spacing w:after="0" w:line="240" w:lineRule="auto"/>
      <w:ind w:left="720"/>
      <w:jc w:val="both"/>
    </w:pPr>
    <w:rPr>
      <w:rFonts w:eastAsia="Times New Roman" w:cs="Arial"/>
      <w:bCs/>
      <w:color w:val="auto"/>
      <w:sz w:val="24"/>
      <w:szCs w:val="26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727D1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7D1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>DG Win&amp;Soft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2021-04-28T12:12:00Z</dcterms:created>
  <dcterms:modified xsi:type="dcterms:W3CDTF">2021-04-28T12:23:00Z</dcterms:modified>
</cp:coreProperties>
</file>