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1" w:rsidRPr="00B94011" w:rsidRDefault="00B94011" w:rsidP="00B94011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B94011" w:rsidRPr="00B94011" w:rsidRDefault="00B94011" w:rsidP="00B94011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</w:pPr>
      <w:r w:rsidRPr="00B94011"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  <w:t>Приказ</w:t>
      </w:r>
    </w:p>
    <w:p w:rsidR="00B94011" w:rsidRPr="00B94011" w:rsidRDefault="00B94011" w:rsidP="00B94011">
      <w:pPr>
        <w:spacing w:before="150" w:after="300" w:line="240" w:lineRule="auto"/>
        <w:outlineLvl w:val="1"/>
        <w:rPr>
          <w:rFonts w:ascii="Arial" w:eastAsia="Times New Roman" w:hAnsi="Arial" w:cs="Arial"/>
          <w:color w:val="222222"/>
          <w:spacing w:val="-6"/>
          <w:sz w:val="27"/>
          <w:szCs w:val="27"/>
          <w:lang w:eastAsia="ru-RU"/>
        </w:rPr>
      </w:pPr>
      <w:r w:rsidRPr="00B94011">
        <w:rPr>
          <w:rFonts w:ascii="Arial" w:eastAsia="Times New Roman" w:hAnsi="Arial" w:cs="Arial"/>
          <w:color w:val="222222"/>
          <w:spacing w:val="-6"/>
          <w:sz w:val="27"/>
          <w:lang w:eastAsia="ru-RU"/>
        </w:rPr>
        <w:t xml:space="preserve">Об утверждении Порядка приема на </w:t>
      </w:r>
      <w:proofErr w:type="gramStart"/>
      <w:r w:rsidRPr="00B94011">
        <w:rPr>
          <w:rFonts w:ascii="Arial" w:eastAsia="Times New Roman" w:hAnsi="Arial" w:cs="Arial"/>
          <w:color w:val="222222"/>
          <w:spacing w:val="-6"/>
          <w:sz w:val="27"/>
          <w:lang w:eastAsia="ru-RU"/>
        </w:rPr>
        <w:t>обучение по</w:t>
      </w:r>
      <w:proofErr w:type="gramEnd"/>
      <w:r w:rsidRPr="00B94011">
        <w:rPr>
          <w:rFonts w:ascii="Arial" w:eastAsia="Times New Roman" w:hAnsi="Arial" w:cs="Arial"/>
          <w:color w:val="222222"/>
          <w:spacing w:val="-6"/>
          <w:sz w:val="27"/>
          <w:lang w:eastAsia="ru-RU"/>
        </w:rPr>
        <w:t xml:space="preserve"> образовательным программам дошкольного образования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 соответствии с </w:t>
      </w:r>
      <w:hyperlink r:id="rId5" w:anchor="/document/99/902389617/XA00M5I2MR/" w:history="1">
        <w:r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>частью 8 статьи 55 Федерального закона от 29 декабря 2012 г. № 273-ФЗ "Об образовании в Российской Федерации"</w:t>
        </w:r>
      </w:hyperlink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 (Собрание законодательства Российской Федерации, 2012, № 53, ст.7598; </w:t>
      </w: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2019, № 30, ст.4134) и </w:t>
      </w:r>
      <w:hyperlink r:id="rId6" w:anchor="/document/99/550817534/XA00MA22N7/" w:history="1">
        <w:r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, утвержденного </w:t>
      </w:r>
      <w:hyperlink r:id="rId7" w:anchor="/document/99/550817534/XA00M6G2N3/" w:history="1">
        <w:r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>постановлением Правительства Российской Федерации от 28 июля 2018 г. № 884</w:t>
        </w:r>
      </w:hyperlink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(Собрание законодательства Российской Федерации, 2018, № 32, ст.5343),</w:t>
      </w:r>
      <w:proofErr w:type="gramEnd"/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приказываю: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1. Утвердить прилагаемый </w:t>
      </w:r>
      <w:hyperlink r:id="rId8" w:anchor="/document/99/565068753/XA00MB62ND/" w:tgtFrame="_self" w:history="1">
        <w:r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 xml:space="preserve">Порядок приема на </w:t>
        </w:r>
        <w:proofErr w:type="gramStart"/>
        <w:r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>обучение по</w:t>
        </w:r>
        <w:proofErr w:type="gramEnd"/>
        <w:r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2. Признать утратившими силу приказы:</w:t>
      </w:r>
    </w:p>
    <w:p w:rsidR="00B94011" w:rsidRPr="00B94011" w:rsidRDefault="00EC752E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hyperlink r:id="rId9" w:anchor="/document/99/499091482/XA00M1S2LR/" w:history="1">
        <w:r w:rsidR="00B94011"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 xml:space="preserve">Министерства образования и науки Российской Федерации от 8 апреля 2014 г № 293 "Об утверждении Порядка приема на </w:t>
        </w:r>
        <w:proofErr w:type="gramStart"/>
        <w:r w:rsidR="00B94011"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>обучение по</w:t>
        </w:r>
        <w:proofErr w:type="gramEnd"/>
        <w:r w:rsidR="00B94011"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 xml:space="preserve"> образовательным программам дошкольного образования"</w:t>
        </w:r>
      </w:hyperlink>
      <w:r w:rsidR="00B94011"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(зарегистрирован Министерством юстиции Российской Федерации 12 мая 2014 г., регистрационный № 32220);</w:t>
      </w:r>
    </w:p>
    <w:p w:rsidR="00B94011" w:rsidRPr="00B94011" w:rsidRDefault="00EC752E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hyperlink r:id="rId10" w:anchor="/document/99/552366096/XA00M6G2N3/" w:history="1">
        <w:r w:rsidR="00B94011"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 xml:space="preserve">Министерства просвещения Российской Федерации от 21 января 2019 г. № 33 "О внесении изменений в Порядок приема на </w:t>
        </w:r>
        <w:proofErr w:type="gramStart"/>
        <w:r w:rsidR="00B94011"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>обучение по</w:t>
        </w:r>
        <w:proofErr w:type="gramEnd"/>
        <w:r w:rsidR="00B94011"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 г № 293"</w:t>
        </w:r>
      </w:hyperlink>
      <w:r w:rsidR="00B94011"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(зарегистрирован Министерством юстиции Российской Федерации 13 февраля 2019 г регистрационный № 53769).</w:t>
      </w:r>
    </w:p>
    <w:p w:rsidR="00B94011" w:rsidRPr="00B94011" w:rsidRDefault="00B94011" w:rsidP="00B94011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Министр</w: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С.С.Кравцов</w:t>
      </w:r>
    </w:p>
    <w:p w:rsidR="00B94011" w:rsidRPr="00B94011" w:rsidRDefault="00B94011" w:rsidP="00B94011">
      <w:pPr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940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Зарегистрировано</w:t>
      </w:r>
      <w:r w:rsidRPr="00B940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 Министерстве юстиции</w:t>
      </w:r>
      <w:r w:rsidRPr="00B940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Российской Федерации</w:t>
      </w:r>
      <w:r w:rsidRPr="00B940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17 июня 2020 года,</w:t>
      </w:r>
      <w:r w:rsidRPr="00B940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proofErr w:type="gramStart"/>
      <w:r w:rsidRPr="00B940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регистрационный</w:t>
      </w:r>
      <w:proofErr w:type="gramEnd"/>
      <w:r w:rsidRPr="00B940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№ 58681</w:t>
      </w:r>
    </w:p>
    <w:p w:rsidR="00B94011" w:rsidRDefault="00B94011" w:rsidP="00B94011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B94011" w:rsidRDefault="00B94011" w:rsidP="00B94011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B94011" w:rsidRDefault="00B94011" w:rsidP="00B94011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B94011" w:rsidRDefault="00B94011" w:rsidP="00B94011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B94011" w:rsidRDefault="00B94011" w:rsidP="00B94011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B94011" w:rsidRDefault="00B94011" w:rsidP="00B94011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B94011" w:rsidRDefault="00B94011" w:rsidP="00B94011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B94011" w:rsidRDefault="00B94011" w:rsidP="00B94011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B94011" w:rsidRPr="00B94011" w:rsidRDefault="00B94011" w:rsidP="00B94011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lastRenderedPageBreak/>
        <w:t>Приложение</w:t>
      </w:r>
    </w:p>
    <w:p w:rsidR="00B94011" w:rsidRPr="00B94011" w:rsidRDefault="00B94011" w:rsidP="00B94011">
      <w:pPr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B940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УТВЕРЖДЕН</w:t>
      </w:r>
      <w:proofErr w:type="gramEnd"/>
      <w:r w:rsidRPr="00B940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приказом Министерства просвещения</w:t>
      </w:r>
      <w:r w:rsidRPr="00B940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Российской Федерации</w:t>
      </w:r>
      <w:r w:rsidRPr="00B940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от 15 мая 2020 года № 236</w:t>
      </w:r>
    </w:p>
    <w:p w:rsidR="00B94011" w:rsidRPr="00B94011" w:rsidRDefault="00B94011" w:rsidP="00B94011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</w:pPr>
      <w:r w:rsidRPr="00B94011">
        <w:rPr>
          <w:rFonts w:ascii="Arial" w:eastAsia="Times New Roman" w:hAnsi="Arial" w:cs="Arial"/>
          <w:b/>
          <w:bCs/>
          <w:color w:val="222222"/>
          <w:spacing w:val="-15"/>
          <w:sz w:val="36"/>
          <w:lang w:eastAsia="ru-RU"/>
        </w:rPr>
        <w:t xml:space="preserve">Приложение. Порядок приема на </w:t>
      </w:r>
      <w:proofErr w:type="gramStart"/>
      <w:r w:rsidRPr="00B94011">
        <w:rPr>
          <w:rFonts w:ascii="Arial" w:eastAsia="Times New Roman" w:hAnsi="Arial" w:cs="Arial"/>
          <w:b/>
          <w:bCs/>
          <w:color w:val="222222"/>
          <w:spacing w:val="-15"/>
          <w:sz w:val="36"/>
          <w:lang w:eastAsia="ru-RU"/>
        </w:rPr>
        <w:t>обучение по</w:t>
      </w:r>
      <w:proofErr w:type="gramEnd"/>
      <w:r w:rsidRPr="00B94011">
        <w:rPr>
          <w:rFonts w:ascii="Arial" w:eastAsia="Times New Roman" w:hAnsi="Arial" w:cs="Arial"/>
          <w:b/>
          <w:bCs/>
          <w:color w:val="222222"/>
          <w:spacing w:val="-15"/>
          <w:sz w:val="36"/>
          <w:lang w:eastAsia="ru-RU"/>
        </w:rPr>
        <w:t xml:space="preserve"> образовательным программам дошкольного образования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обучение по</w:t>
      </w:r>
      <w:proofErr w:type="gram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2. </w:t>
      </w: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1" w:anchor="/document/99/902389617/XA00M1S2LR/" w:history="1">
        <w:r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>Федеральным законом от 29 декабря 2012 г. № 273-ФЗ "Об образовании в Российской Федерации"</w:t>
        </w:r>
      </w:hyperlink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(Собрание законодательства Российской Федерации, 2012, № 53, ст.7598;</w:t>
      </w:r>
      <w:proofErr w:type="gram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2020, № 9, ст.1137) и настоящим Порядком.</w:t>
      </w:r>
      <w:proofErr w:type="gramEnd"/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="00EC752E" w:rsidRPr="00EC752E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.5pt;height:17.25pt"/>
        </w:pic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B94011" w:rsidRPr="00B94011" w:rsidRDefault="00EC752E" w:rsidP="00B94011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C752E">
        <w:rPr>
          <w:rFonts w:ascii="Arial" w:eastAsia="Times New Roman" w:hAnsi="Arial" w:cs="Arial"/>
          <w:color w:val="222222"/>
          <w:sz w:val="18"/>
          <w:szCs w:val="18"/>
          <w:lang w:eastAsia="ru-RU"/>
        </w:rPr>
        <w:pict>
          <v:shape id="_x0000_i1026" type="#_x0000_t75" alt="" style="width:7.5pt;height:17.25pt"/>
        </w:pict>
      </w:r>
      <w:hyperlink r:id="rId12" w:anchor="/document/99/902389617/XA00RMU2OO/" w:history="1"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Часть 9 статьи 55 Федерального закона от 29 декабря 2012 г. № 273-ФЗ "Об образовании в Российской Федерации"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 (Собрание законодательства Российской Федерации, 2012, № 53, ст.7598).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="00EC752E" w:rsidRPr="00EC752E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pict>
          <v:shape id="_x0000_i1027" type="#_x0000_t75" alt="" style="width:7.5pt;height:17.25pt"/>
        </w:pic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B94011" w:rsidRPr="00B94011" w:rsidRDefault="00EC752E" w:rsidP="00B94011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C752E">
        <w:rPr>
          <w:rFonts w:ascii="Arial" w:eastAsia="Times New Roman" w:hAnsi="Arial" w:cs="Arial"/>
          <w:color w:val="222222"/>
          <w:sz w:val="18"/>
          <w:szCs w:val="18"/>
          <w:lang w:eastAsia="ru-RU"/>
        </w:rPr>
        <w:pict>
          <v:shape id="_x0000_i1028" type="#_x0000_t75" alt="" style="width:7.5pt;height:17.25pt"/>
        </w:pict>
      </w:r>
      <w:hyperlink r:id="rId13" w:anchor="/document/99/902389617/XA00MC62NI/" w:history="1"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Часть 3 статьи 67 Федерального закона от 29 декабря 2012 г. № 273-ФЗ "Об образовании в Российской Федерации"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 (Собрание законодательства Российской Федерации, 2012, № 53, ст.7598).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</w: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lastRenderedPageBreak/>
        <w:t>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="00EC752E" w:rsidRPr="00EC752E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pict>
          <v:shape id="_x0000_i1029" type="#_x0000_t75" alt="" style="width:7.5pt;height:17.25pt"/>
        </w:pic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B94011" w:rsidRPr="00B94011" w:rsidRDefault="00EC752E" w:rsidP="00B94011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C752E">
        <w:rPr>
          <w:rFonts w:ascii="Arial" w:eastAsia="Times New Roman" w:hAnsi="Arial" w:cs="Arial"/>
          <w:color w:val="222222"/>
          <w:sz w:val="18"/>
          <w:szCs w:val="18"/>
          <w:lang w:eastAsia="ru-RU"/>
        </w:rPr>
        <w:pict>
          <v:shape id="_x0000_i1030" type="#_x0000_t75" alt="" style="width:7.5pt;height:17.25pt"/>
        </w:pict>
      </w:r>
      <w:hyperlink r:id="rId14" w:anchor="/document/99/902389617/XA00MD02NU/" w:history="1"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Часть 2 статьи 9 Федерального закона от 29 декабря 2012 г. № 273-ФЗ "Об образовании в Российской Федерации"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 (Собрание законодательства Российской Федерации, 2012, № 53, ст.7598; 2014, № 19, ст.2289).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="00EC752E" w:rsidRPr="00EC752E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pict>
          <v:shape id="_x0000_i1031" type="#_x0000_t75" alt="" style="width:7.5pt;height:17.25pt"/>
        </w:pic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B94011" w:rsidRPr="00B94011" w:rsidRDefault="00EC752E" w:rsidP="00B94011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C752E">
        <w:rPr>
          <w:rFonts w:ascii="Arial" w:eastAsia="Times New Roman" w:hAnsi="Arial" w:cs="Arial"/>
          <w:color w:val="222222"/>
          <w:sz w:val="18"/>
          <w:szCs w:val="18"/>
          <w:lang w:eastAsia="ru-RU"/>
        </w:rPr>
        <w:pict>
          <v:shape id="_x0000_i1032" type="#_x0000_t75" alt="" style="width:7.5pt;height:17.25pt"/>
        </w:pict>
      </w:r>
      <w:hyperlink r:id="rId15" w:anchor="/document/99/902389617/XA00S002P4/" w:history="1"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Часть 3.1 статьи 67 Федерального закона от 29 декабря 2012 г. № 273-ФЗ "Об образовании в Российской Федерации"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 (Собрание законодательства Российской Федерации, 2012, № 53, ст.7598; 2019, № 4952, ст.69707833).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6" w:anchor="/document/99/902389617/XA00MA42NB/" w:history="1">
        <w:r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>статьей 88 Федерального закона от 29 декабря 2012 г. № 273-ФЗ "Об образовании в Российской Федерации"</w:t>
        </w:r>
      </w:hyperlink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(Собрание законодательства Российской Федерации, 2012, № 53, ст.7598; 2019, №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EC752E" w:rsidRPr="00EC752E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pict>
          <v:shape id="_x0000_i1033" type="#_x0000_t75" alt="" style="width:7.5pt;height:17.25pt"/>
        </w:pic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B94011" w:rsidRPr="00B94011" w:rsidRDefault="00EC752E" w:rsidP="00B94011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C752E">
        <w:rPr>
          <w:rFonts w:ascii="Arial" w:eastAsia="Times New Roman" w:hAnsi="Arial" w:cs="Arial"/>
          <w:color w:val="222222"/>
          <w:sz w:val="18"/>
          <w:szCs w:val="18"/>
          <w:lang w:eastAsia="ru-RU"/>
        </w:rPr>
        <w:pict>
          <v:shape id="_x0000_i1034" type="#_x0000_t75" alt="" style="width:7.5pt;height:17.25pt"/>
        </w:pict>
      </w:r>
      <w:hyperlink r:id="rId17" w:anchor="/document/99/902389617/XA00M3Q2MH/" w:history="1"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Часть 4 статьи 67 Федерального закона от 29 декабря 2012 г. № 273-ФЗ "Об образовании в Российской Федерации"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 (Собрание законодательства Российской Федерации, 2012, № 53, ст.7598).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EC752E" w:rsidRPr="00EC752E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pict>
          <v:shape id="_x0000_i1035" type="#_x0000_t75" alt="" style="width:7.5pt;height:17.25pt"/>
        </w:pic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B94011" w:rsidRPr="00B94011" w:rsidRDefault="00EC752E" w:rsidP="00B94011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C752E">
        <w:rPr>
          <w:rFonts w:ascii="Arial" w:eastAsia="Times New Roman" w:hAnsi="Arial" w:cs="Arial"/>
          <w:color w:val="222222"/>
          <w:sz w:val="18"/>
          <w:szCs w:val="18"/>
          <w:lang w:eastAsia="ru-RU"/>
        </w:rPr>
        <w:pict>
          <v:shape id="_x0000_i1036" type="#_x0000_t75" alt="" style="width:7.5pt;height:17.25pt"/>
        </w:pict>
      </w:r>
      <w:hyperlink r:id="rId18" w:anchor="/document/99/902389617/XA00M8K2N3/" w:history="1"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Часть 2 статьи 55 Федерального закона от 29 декабря 2012 г. № 273-ФЗ "Об образовании в Российской Федерации"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 (Собрание законодательства Российской Федерации, 2012, № 53, ст.7598).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Копии указанных документов, информация о сроках приема документов, указанных в </w:t>
      </w:r>
      <w:hyperlink r:id="rId19" w:anchor="/document/99/565068753/XA00M8G2N0/" w:tgtFrame="_self" w:history="1">
        <w:r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>пункте 9 настоящего Порядка</w:t>
        </w:r>
      </w:hyperlink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территории).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20" w:anchor="/document/99/902389617/XA00RPO2OD/" w:history="1">
        <w:r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>части 14 статьи 98 Федерального закона от 29 декабря 2012 г. № 273-ФЗ "Об образовании в Российской Федерации"</w:t>
        </w:r>
      </w:hyperlink>
      <w:r w:rsidR="00EC752E" w:rsidRPr="00EC752E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pict>
          <v:shape id="_x0000_i1037" type="#_x0000_t75" alt="" style="width:7.5pt;height:17.25pt"/>
        </w:pic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B94011" w:rsidRPr="00B94011" w:rsidRDefault="00EC752E" w:rsidP="00B94011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C752E">
        <w:rPr>
          <w:rFonts w:ascii="Arial" w:eastAsia="Times New Roman" w:hAnsi="Arial" w:cs="Arial"/>
          <w:color w:val="222222"/>
          <w:sz w:val="18"/>
          <w:szCs w:val="18"/>
          <w:lang w:eastAsia="ru-RU"/>
        </w:rPr>
        <w:pict>
          <v:shape id="_x0000_i1038" type="#_x0000_t75" alt="" style="width:7.5pt;height:17.25pt"/>
        </w:pict>
      </w:r>
      <w:hyperlink r:id="rId21" w:anchor="/document/99/902389617/XA00MIG2NO/" w:history="1"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Часть 4.1 статьи 67 Федерального закона от 29 декабря 2012 г. № 273-ФЗ "Об образовании в Российской Федерации"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 (Собрание законодательства Российской Федерации, 2012, № 53, ст.7598; 2019, № 52, ст.7833).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EC752E" w:rsidRPr="00EC752E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pict>
          <v:shape id="_x0000_i1039" type="#_x0000_t75" alt="" style="width:7.5pt;height:17.25pt"/>
        </w:pic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  <w:proofErr w:type="gramEnd"/>
    </w:p>
    <w:p w:rsidR="00B94011" w:rsidRPr="00B94011" w:rsidRDefault="00EC752E" w:rsidP="00B94011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C752E">
        <w:rPr>
          <w:rFonts w:ascii="Arial" w:eastAsia="Times New Roman" w:hAnsi="Arial" w:cs="Arial"/>
          <w:color w:val="222222"/>
          <w:sz w:val="18"/>
          <w:szCs w:val="18"/>
          <w:lang w:eastAsia="ru-RU"/>
        </w:rPr>
        <w:pict>
          <v:shape id="_x0000_i1040" type="#_x0000_t75" alt="" style="width:7.5pt;height:17.25pt"/>
        </w:pict>
      </w:r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proofErr w:type="gramStart"/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Пункт 2 </w:t>
      </w:r>
      <w:hyperlink r:id="rId22" w:anchor="/document/99/902191383/XA00LVS2MC/" w:history="1"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, утвержденного </w:t>
      </w:r>
      <w:hyperlink r:id="rId23" w:anchor="/document/99/902191383/" w:history="1"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распоряжением Правительства Российской Федерации от 17 декабря 2009 г. № 1993-р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 (Собрание законодательства Российской Федерации, 2009, № 52, ст.6626</w:t>
      </w:r>
      <w:proofErr w:type="gramEnd"/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 xml:space="preserve">; </w:t>
      </w:r>
      <w:proofErr w:type="gramStart"/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2012, № 2, ст.375).</w:t>
      </w:r>
      <w:proofErr w:type="gramEnd"/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2) о статусах обработки заявлений, об основаниях их изменения и комментарии к ним;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4) о </w:t>
      </w: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документе</w:t>
      </w:r>
      <w:proofErr w:type="gram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5) о </w:t>
      </w: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документе</w:t>
      </w:r>
      <w:proofErr w:type="gram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о зачислении ребенка в государственную или муниципальную образовательную организацию</w:t>
      </w:r>
      <w:r w:rsidR="00EC752E" w:rsidRPr="00EC752E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pict>
          <v:shape id="_x0000_i1041" type="#_x0000_t75" alt="" style="width:7.5pt;height:17.25pt"/>
        </w:pic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B94011" w:rsidRPr="00B94011" w:rsidRDefault="00EC752E" w:rsidP="00B94011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C752E">
        <w:rPr>
          <w:rFonts w:ascii="Arial" w:eastAsia="Times New Roman" w:hAnsi="Arial" w:cs="Arial"/>
          <w:color w:val="222222"/>
          <w:sz w:val="18"/>
          <w:szCs w:val="18"/>
          <w:lang w:eastAsia="ru-RU"/>
        </w:rPr>
        <w:pict>
          <v:shape id="_x0000_i1042" type="#_x0000_t75" alt="" style="width:7.5pt;height:17.25pt"/>
        </w:pict>
      </w:r>
      <w:hyperlink r:id="rId24" w:anchor="/document/99/902389617/XA00MFK2NG/" w:history="1"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Часть 17 статьи 98 Федерального закона от 29 декабря 2012 г. № 273-ФЗ "Об образовании в Российской Федерации"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 (Собрание законодательства Российской Федерации, 2012, № 53, ст.7598; 2019, № 52, ст.7833).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</w: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lastRenderedPageBreak/>
        <w:t>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б) дата рождения ребенка;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в) реквизиты свидетельства о рождении ребенка;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г) адрес места жительства (места пребывания, места фактического проживания) ребенка;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spellStart"/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д</w:t>
      </w:r>
      <w:proofErr w:type="spell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ж) реквизиты документа, подтверждающего установление опеки (при наличии);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spell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з</w:t>
      </w:r>
      <w:proofErr w:type="spell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к) о потребности в </w:t>
      </w: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обучении ребенка</w:t>
      </w:r>
      <w:proofErr w:type="gram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л) о направленности дошкольной группы;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м) о необходимом режиме пребывания ребенка;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spell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н</w:t>
      </w:r>
      <w:proofErr w:type="spell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) о желаемой дате приема на обучение.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ю(</w:t>
      </w:r>
      <w:proofErr w:type="gram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-</w:t>
      </w:r>
      <w:proofErr w:type="spell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ии</w:t>
      </w:r>
      <w:proofErr w:type="spell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), имя (имена), отчество(-а) (последнее - при наличии) братьев и (или) сестер.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lastRenderedPageBreak/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25" w:anchor="/document/99/901823501/XA00M4U2MM/" w:history="1">
        <w:r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>статьей 10 Федерального закона от 25 июля 2002 г. № 115-ФЗ "О правовом положении иностранных граждан в Российской Федерации"</w:t>
        </w:r>
      </w:hyperlink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(Собрание законодательства Российской Федерации, 2002, № 30, ст.3032);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т(</w:t>
      </w:r>
      <w:proofErr w:type="gram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-</w:t>
      </w:r>
      <w:proofErr w:type="spell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ы</w:t>
      </w:r>
      <w:proofErr w:type="spell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), удостоверяющий(е) личность ребенка и подтверждающий(е) законность представления прав ребенка;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документ, подтверждающий установление опеки (при необходимости);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документ </w:t>
      </w:r>
      <w:proofErr w:type="spell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психолого-медико-педагогической</w:t>
      </w:r>
      <w:proofErr w:type="spell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комиссии (при необходимости);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="00EC752E" w:rsidRPr="00EC752E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pict>
          <v:shape id="_x0000_i1043" type="#_x0000_t75" alt="" style="width:12.75pt;height:17.25pt"/>
        </w:pic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B94011" w:rsidRPr="00B94011" w:rsidRDefault="00EC752E" w:rsidP="00B94011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C752E">
        <w:rPr>
          <w:rFonts w:ascii="Arial" w:eastAsia="Times New Roman" w:hAnsi="Arial" w:cs="Arial"/>
          <w:color w:val="222222"/>
          <w:sz w:val="18"/>
          <w:szCs w:val="18"/>
          <w:lang w:eastAsia="ru-RU"/>
        </w:rPr>
        <w:pict>
          <v:shape id="_x0000_i1044" type="#_x0000_t75" alt="" style="width:12.75pt;height:17.25pt"/>
        </w:pict>
      </w:r>
      <w:hyperlink r:id="rId26" w:anchor="/document/99/499023522/XA00MCU2N4/" w:history="1">
        <w:proofErr w:type="gramStart"/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 xml:space="preserve">Пункт 11.1 </w:t>
        </w:r>
        <w:proofErr w:type="spellStart"/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СанПиН</w:t>
        </w:r>
        <w:proofErr w:type="spellEnd"/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, утвержденных </w:t>
      </w:r>
      <w:hyperlink r:id="rId27" w:anchor="/document/99/499023522/" w:history="1"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постановлением Главного государственного санитарного врача Российской Федерации от 15 мая 2013 г. № 26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 (зарегистрировано Министерством юстиции Российской Федерации 29 мая 2013 г., регистрационный № 28564) с изменениями, внесенными </w:t>
      </w:r>
      <w:hyperlink r:id="rId28" w:anchor="/document/99/420292122/" w:history="1"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постановлениями Главного государственного санитарного врача Российской Федерации от 20 июля 2015 г. № 28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 (зарегистрировано Министерством</w:t>
      </w:r>
      <w:proofErr w:type="gramEnd"/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 xml:space="preserve"> юстиции Российской Федерации 3 августа 2015 г., регистрационный № 38312), </w:t>
      </w:r>
      <w:hyperlink r:id="rId29" w:anchor="/document/99/420300289/" w:history="1"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от 27 августа 2015 г. № 41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 (зарегистрировано Министерством юстиции Российской Федерации 4 сентября 2015 г., регистрационный № 38824).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обучение</w:t>
      </w:r>
      <w:proofErr w:type="gram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психолого-медико-педагогической</w:t>
      </w:r>
      <w:proofErr w:type="spell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комиссии.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</w: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lastRenderedPageBreak/>
        <w:t>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30" w:anchor="/document/99/565068753/XA00M8G2N0/" w:tgtFrame="_self" w:history="1">
        <w:r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>пунктом 9 настоящего Порядка</w:t>
        </w:r>
      </w:hyperlink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14. После приема документов, указанных в </w:t>
      </w:r>
      <w:hyperlink r:id="rId31" w:anchor="/document/99/565068753/XA00M8G2N0/" w:tgtFrame="_self" w:history="1">
        <w:r w:rsidRPr="00B94011">
          <w:rPr>
            <w:rFonts w:ascii="Times New Roman" w:eastAsia="Times New Roman" w:hAnsi="Times New Roman" w:cs="Times New Roman"/>
            <w:color w:val="01745C"/>
            <w:sz w:val="23"/>
            <w:u w:val="single"/>
            <w:lang w:eastAsia="ru-RU"/>
          </w:rPr>
          <w:t>пункте 9 настоящего Порядка</w:t>
        </w:r>
      </w:hyperlink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EC752E" w:rsidRPr="00EC752E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pict>
          <v:shape id="_x0000_i1045" type="#_x0000_t75" alt="" style="width:9.75pt;height:17.25pt"/>
        </w:pict>
      </w: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с родителями (законными представителями) ребенка.</w:t>
      </w:r>
    </w:p>
    <w:p w:rsidR="00B94011" w:rsidRPr="00B94011" w:rsidRDefault="00EC752E" w:rsidP="00B94011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C752E">
        <w:rPr>
          <w:rFonts w:ascii="Arial" w:eastAsia="Times New Roman" w:hAnsi="Arial" w:cs="Arial"/>
          <w:color w:val="222222"/>
          <w:sz w:val="18"/>
          <w:szCs w:val="18"/>
          <w:lang w:eastAsia="ru-RU"/>
        </w:rPr>
        <w:pict>
          <v:shape id="_x0000_i1046" type="#_x0000_t75" alt="" style="width:9.75pt;height:17.25pt"/>
        </w:pict>
      </w:r>
      <w:hyperlink r:id="rId32" w:anchor="/document/99/902389617/XA00RN22OQ/" w:history="1">
        <w:r w:rsidR="00B94011" w:rsidRPr="00B94011">
          <w:rPr>
            <w:rFonts w:ascii="Arial" w:eastAsia="Times New Roman" w:hAnsi="Arial" w:cs="Arial"/>
            <w:color w:val="01745C"/>
            <w:sz w:val="18"/>
            <w:u w:val="single"/>
            <w:lang w:eastAsia="ru-RU"/>
          </w:rPr>
          <w:t>Часть 2 статьи 53 Федерального закона от 29 декабря 2012 г. № 273-ФЗ "Об образовании в Российской Федерации"</w:t>
        </w:r>
      </w:hyperlink>
      <w:r w:rsidR="00B94011" w:rsidRPr="00B94011">
        <w:rPr>
          <w:rFonts w:ascii="Arial" w:eastAsia="Times New Roman" w:hAnsi="Arial" w:cs="Arial"/>
          <w:color w:val="222222"/>
          <w:sz w:val="18"/>
          <w:lang w:eastAsia="ru-RU"/>
        </w:rPr>
        <w:t> (Собрание законодательства Российской Федерации, 2012, № 53, ст.7598).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кт в тр</w:t>
      </w:r>
      <w:proofErr w:type="gramEnd"/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После издания распорядительного акта ребенок снимается с учета детей, нуждающихся в предоставлении места в государственной или муниципальной образовательной организации.</w:t>
      </w:r>
    </w:p>
    <w:p w:rsidR="00B94011" w:rsidRPr="00B94011" w:rsidRDefault="00B94011" w:rsidP="00B940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9401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94011" w:rsidRPr="00B94011" w:rsidRDefault="00B94011" w:rsidP="00B9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94011" w:rsidRPr="00B94011" w:rsidRDefault="00B94011" w:rsidP="00B9401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40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B940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B940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от 15.05.2020 № 236</w:t>
      </w:r>
      <w:proofErr w:type="gramStart"/>
      <w:r w:rsidRPr="00B940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</w:t>
      </w:r>
      <w:proofErr w:type="gramEnd"/>
      <w:r w:rsidRPr="00B940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 утверждении Порядка приема на обучение по образовательным программам дошкольного образования</w:t>
      </w:r>
      <w:r w:rsidRPr="00B940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B9401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33" w:anchor="/document/99/565068753/ZAP2GV43F9/?of=copy-52b361eacd" w:history="1">
        <w:r w:rsidRPr="00B94011">
          <w:rPr>
            <w:rFonts w:ascii="Arial" w:eastAsia="Times New Roman" w:hAnsi="Arial" w:cs="Arial"/>
            <w:color w:val="0047B3"/>
            <w:sz w:val="21"/>
            <w:u w:val="single"/>
            <w:lang w:eastAsia="ru-RU"/>
          </w:rPr>
          <w:t>https://vip.1obraz.ru/#/document/99/565068753/ZAP2GV43F9/?of=copy-52b361eacd</w:t>
        </w:r>
      </w:hyperlink>
    </w:p>
    <w:p w:rsidR="00B94011" w:rsidRDefault="00B94011"/>
    <w:sectPr w:rsidR="00B94011" w:rsidSect="00F8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11D0"/>
    <w:multiLevelType w:val="multilevel"/>
    <w:tmpl w:val="8B46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B2D0A"/>
    <w:multiLevelType w:val="multilevel"/>
    <w:tmpl w:val="323C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C8"/>
    <w:rsid w:val="00065D5B"/>
    <w:rsid w:val="00374A85"/>
    <w:rsid w:val="00B94011"/>
    <w:rsid w:val="00EC752E"/>
    <w:rsid w:val="00F756C8"/>
    <w:rsid w:val="00F83596"/>
    <w:rsid w:val="00F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</w:style>
  <w:style w:type="paragraph" w:styleId="1">
    <w:name w:val="heading 1"/>
    <w:basedOn w:val="a"/>
    <w:link w:val="10"/>
    <w:uiPriority w:val="9"/>
    <w:qFormat/>
    <w:rsid w:val="00B94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4011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B94011"/>
  </w:style>
  <w:style w:type="character" w:customStyle="1" w:styleId="docsupplement-number">
    <w:name w:val="doc__supplement-number"/>
    <w:basedOn w:val="a0"/>
    <w:rsid w:val="00B94011"/>
  </w:style>
  <w:style w:type="character" w:customStyle="1" w:styleId="docsupplement-name">
    <w:name w:val="doc__supplement-name"/>
    <w:basedOn w:val="a0"/>
    <w:rsid w:val="00B94011"/>
  </w:style>
  <w:style w:type="character" w:customStyle="1" w:styleId="docnote-text">
    <w:name w:val="doc__note-text"/>
    <w:basedOn w:val="a0"/>
    <w:rsid w:val="00B94011"/>
  </w:style>
  <w:style w:type="paragraph" w:customStyle="1" w:styleId="copyright-info">
    <w:name w:val="copyright-info"/>
    <w:basedOn w:val="a"/>
    <w:rsid w:val="00B9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3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CCCCCC"/>
                        <w:right w:val="none" w:sz="0" w:space="0" w:color="auto"/>
                      </w:divBdr>
                      <w:divsChild>
                        <w:div w:id="8929585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2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554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69220">
                          <w:marLeft w:val="0"/>
                          <w:marRight w:val="0"/>
                          <w:marTop w:val="1200"/>
                          <w:marBottom w:val="375"/>
                          <w:divBdr>
                            <w:top w:val="single" w:sz="6" w:space="1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7920">
                          <w:marLeft w:val="0"/>
                          <w:marRight w:val="0"/>
                          <w:marTop w:val="7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46771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00693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8399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8357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848039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1118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1416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3487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7678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48190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3275">
                          <w:marLeft w:val="6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2020-08-19T07:57:00Z</dcterms:created>
  <dcterms:modified xsi:type="dcterms:W3CDTF">2020-08-19T07:57:00Z</dcterms:modified>
</cp:coreProperties>
</file>