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7D" w:rsidRPr="00ED4FD7" w:rsidRDefault="00522C7D" w:rsidP="0052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FD7">
        <w:rPr>
          <w:rFonts w:ascii="Times New Roman" w:eastAsia="Times New Roman" w:hAnsi="Times New Roman" w:cs="Times New Roman"/>
          <w:sz w:val="32"/>
          <w:szCs w:val="32"/>
          <w:lang w:eastAsia="ru-RU"/>
        </w:rPr>
        <w:t>1 д</w:t>
      </w:r>
      <w:r w:rsidRPr="00522C7D">
        <w:rPr>
          <w:rFonts w:ascii="Times New Roman" w:eastAsia="Times New Roman" w:hAnsi="Times New Roman" w:cs="Times New Roman"/>
          <w:sz w:val="32"/>
          <w:szCs w:val="32"/>
          <w:lang w:eastAsia="ru-RU"/>
        </w:rPr>
        <w:t>екабря воспитанники нашего детск</w:t>
      </w:r>
      <w:r w:rsidRPr="00ED4FD7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сада групп компенсирующей направленности по традиции стали участниками VIII городского художественного конкурса «Речитайка-2022». В этом году конкурс был посвящён творчеству С.В. Михалкова и проводился с целью патриотического воспитания и создания условий для успешной социализации, вовлечения детей с особыми потребностями в культурн</w:t>
      </w:r>
      <w:proofErr w:type="gramStart"/>
      <w:r w:rsidRPr="00ED4FD7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ED4F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коммуникативное пространство. Дошкольники с большим удовольствием приняли участие в конкурсе, прочитав стихотворение «Котята». Каждый участник  был награждён благодарственным письмом и ценным призом.</w:t>
      </w:r>
    </w:p>
    <w:p w:rsidR="00522C7D" w:rsidRDefault="00522C7D" w:rsidP="00522C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22C7D" w:rsidRPr="00ED4FD7" w:rsidRDefault="00522C7D" w:rsidP="0052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100" cy="3286125"/>
            <wp:effectExtent l="19050" t="0" r="6200" b="0"/>
            <wp:docPr id="1" name="Рисунок 1" descr="C:\Users\1\Downloads\PHOTO-2022-12-05-09-4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2-12-05-09-46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A6" w:rsidRDefault="00522C7D"/>
    <w:sectPr w:rsidR="00A50DA6" w:rsidSect="009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7D"/>
    <w:rsid w:val="000810EF"/>
    <w:rsid w:val="00346B77"/>
    <w:rsid w:val="00522C7D"/>
    <w:rsid w:val="00567328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D956C3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2022-12-09T10:37:00Z</dcterms:created>
  <dcterms:modified xsi:type="dcterms:W3CDTF">2022-12-09T10:38:00Z</dcterms:modified>
</cp:coreProperties>
</file>