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61" w:rsidRPr="00C91661" w:rsidRDefault="00C91661" w:rsidP="00C9166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Консультация  для родителей</w:t>
      </w:r>
    </w:p>
    <w:p w:rsidR="00C91661" w:rsidRPr="00C91661" w:rsidRDefault="00C91661" w:rsidP="00C9166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«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для дошкольников»</w:t>
      </w:r>
    </w:p>
    <w:p w:rsidR="00C91661" w:rsidRPr="00C91661" w:rsidRDefault="00C91661" w:rsidP="00C9166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Здравствуйте, дорогие родители! Сегодня мы поговорим о захватывающем мире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дошкольников. Вы когда-нибудь задумывались, как помочь вашему ребенку развить свой мозг наиболее эффективным и увлекательным способом?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— это ключ к раскрытию потенциала вашего малыша!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Что такое </w:t>
      </w:r>
      <w:proofErr w:type="spellStart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почему они важны?</w:t>
      </w:r>
    </w:p>
    <w:p w:rsidR="00C91661" w:rsidRPr="00C91661" w:rsidRDefault="00C91661" w:rsidP="00C9166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— это специально разработанные упражнения, которые способствуют развитию межполушарного взаимодействия головного мозга. Они помогают улучшить память, внимание, мышление и координацию движений у детей дошкольного возраста. Главная цель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— развивать высшие психические процессы и стимулировать синхронизацию работы полушарий головного мозга.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Согласно исследованиям, дети, регулярно занимающиеся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нейроиграми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показывают на 30% лучшие результаты в 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обучении по сравнению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 сверстниками. Это происходит благодаря тому, что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стимулируют работу обоих полушарий мозга одновременно, что крайне важно для гармоничного развития ребенка.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Нейропсихологические упражнения и игровые комплексы, способствующие развитию психических процессов, становятся все более популярными среди педагогов и родителей. Они позволяют эффективно развивать не только когнитивные функции, но и эмоциональную сферу ребенка.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Использование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работе с детьми является мощным инструментом для развития дошкольников. Эти игры активизируют зоны мозга, отвечающие за речь, внимание, память и другие познавательные процессы. Автор многих нейропсихологических игр и упражнений подчеркивает, что такой подход позволяет гармонично развивать все системы организма ребенка.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Виды </w:t>
      </w:r>
      <w:proofErr w:type="spellStart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для дошкольников</w:t>
      </w:r>
    </w:p>
    <w:p w:rsidR="00C91661" w:rsidRPr="00C91661" w:rsidRDefault="00C91661" w:rsidP="00C916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28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 на межполушарное взаимодействие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Эти игры направлены на одновременную работу левого и правого полушарий мозга. Например, ребенок должен рисовать одновременно двумя руками разные фигуры. Левой рукой — круг, а правой рукой — квадрат. Такие упражнения улучшают координацию и способствуют развитию межполушарных связей. Работа двумя руками, например, когда нужно находить одинаковые геометрические фигуры пальцами обеих рук, повышает эффективность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Такие игры не только развивают моторную координацию, но и активизируют речевые центры мозга.</w:t>
      </w:r>
    </w:p>
    <w:p w:rsidR="00C91661" w:rsidRPr="00C91661" w:rsidRDefault="00C91661" w:rsidP="00C916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Кинезиологические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упражнения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Кинезиологические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упражнения включают в себя движения, которые активизируют различные участки мозга. Например, «Ухо-нос»: ребенок одной рукой берется за кончик носа, а другой — за противоположное ухо. Затем нужно одновременно отпустить ухо и нос, хлопнуть в ладоши и поменять положение рук. Пальчиковая гимнастика также относится к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кинезиологическим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упражнениям и очень эффективна для развития мелкой моторики и активизации речи детей. Предложите ребенку повторить за вами движения пальцами, изображая различных животных или предметы.</w:t>
      </w:r>
    </w:p>
    <w:p w:rsidR="00C91661" w:rsidRPr="00C91661" w:rsidRDefault="00C91661" w:rsidP="00C916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 на развитие памяти и внимания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Эти игры помогают улучшить концентрацию внимания и память. Например, «Найди отличия» или «Что изменилось?». Ребенку показывают картинки, а затем просят найти различия или вспомнить, что изменилось. Интересный вариант такой игры — «Цифры и фигуры». Взрослый показывает ребенку карточки с цифрами или геометрическими фигурами на несколько секунд, а затем просит повторить 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увиденное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Это упражнение развивает зрительное восприятие и кратковременную память.</w:t>
      </w:r>
    </w:p>
    <w:p w:rsidR="00C91661" w:rsidRPr="00C91661" w:rsidRDefault="00C91661" w:rsidP="00C916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Упражнения для развития мелкой моторики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мелкой моторики напрямую связано с развитием речи и мышления. Можно использовать пальчиковые игры, лепку, рисование двумя руками одновременно. Например, игра «Кулак-ладонь», где ребенок должен одновременно одной рукой сжимать кулак, а другой — раскрывать ладонь, а затем менять положение рук. Важно отметить, что крупная моторика также играет значительную роль в развитии ребенка. Игры, сочетающие крупную моторику 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мелкой, особенно эффективны. Например, упражнение «Марширующие пальчики», где ребенок «шагает» пальцами по столу в такт движениям ног.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 правильно организовать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дома?</w:t>
      </w:r>
    </w:p>
    <w:p w:rsidR="00C91661" w:rsidRPr="00C91661" w:rsidRDefault="00C91661" w:rsidP="00C916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Создайте подходящую обстановку: выберите спокойное место без отвлекающих факторов.</w:t>
      </w:r>
    </w:p>
    <w:p w:rsidR="00C91661" w:rsidRPr="00C91661" w:rsidRDefault="00C91661" w:rsidP="00C916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Выберите оптимальное время: лучше всего заниматься утром или после дневного сна.</w:t>
      </w:r>
    </w:p>
    <w:p w:rsidR="00C91661" w:rsidRPr="00C91661" w:rsidRDefault="00C91661" w:rsidP="00C916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Подготовьте необходимые материалы: бумагу, карандаши, мячики, кубики.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Помните, что для эффективного выполнения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необходимо создать комфортную атмосферу. Ребенок должен чувствовать поддержку взрослого и не бояться делать ошибки. Очень важно, чтобы занятия проходили в игровой форме и приносили удовольствие.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Нейрогимнастика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должна быть регулярной частью режима дня ребенка. Она помогает настроить мозг на активную работу и повышает способность к произвольному контролю. Начните с </w:t>
      </w: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простых упражнений и постепенно усложняйте задания, следя за реакцией ребенка.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5 лучших </w:t>
      </w:r>
      <w:proofErr w:type="spellStart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для дошкольников</w:t>
      </w:r>
      <w:proofErr w:type="gramEnd"/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«Зеркальное рисование»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Положите лист бумаги на стол. Ребенок должен одновременно обеими руками рисовать зеркальные фигуры. Начните с простых форм, постепенно усложняя задачу.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«Ладошки»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Положите руки на стол ладонями вниз. Затем одновременно одну руку сжимаете в кулак, а другую разжимаете, положив ладонь на стол. Меняйте положение рук в определенном ритме.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«Лезгинка»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Левую руку сложите в кулак, большой палец отставьте в сторону. Правой рукой прямой ладонью в горизонтальном положении прикоснитесь к мизинцу левой. После этого одновременно смените положение правой и левой рук.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«Колечко»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Поочередно и как можно быстрее перебирайте пальцы рук, соединяя в кольцо с большим пальцем последовательно указательный, средний и т. д.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«Ухо-нос-хлопок»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Левой рукой возьмитесь за кончик носа, а правой рукой — за противоположное ухо. Одновременно отпустите ухо и нос, хлопните в ладоши, поменяйте положение рук «с точностью 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наоборот».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Эти игровые комплексы способствуют развитию психических процессов и улучшают координацию движений. Они также помогают ребенку лучше ориентироваться в пространстве и осознавать свое тело. Важно отметить, что эти игры должны быть адаптированы под возраст и возможности ребенка. Начните с самых простых вариантов и постепенно усложняйте задания. Помните, что главное — это регулярность занятий и позитивный настрой.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Роль родителей в проведении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Вы, как родители, играете ключевую роль в успешном проведении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несколько советов:</w:t>
      </w:r>
    </w:p>
    <w:p w:rsidR="00C91661" w:rsidRPr="00C91661" w:rsidRDefault="00C91661" w:rsidP="00C916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Будьте терпеливы и поддерживайте ребенка.</w:t>
      </w:r>
    </w:p>
    <w:p w:rsidR="00C91661" w:rsidRPr="00C91661" w:rsidRDefault="00C91661" w:rsidP="00C916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Начинайте с простых упражнений, постепенно усложняя их.</w:t>
      </w:r>
    </w:p>
    <w:p w:rsidR="00C91661" w:rsidRPr="00C91661" w:rsidRDefault="00C91661" w:rsidP="00C916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Превратите занятия в веселую игру, а не в обязанность.</w:t>
      </w:r>
    </w:p>
    <w:p w:rsidR="00C91661" w:rsidRPr="00C91661" w:rsidRDefault="00C91661" w:rsidP="00C916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Занимайтесь регулярно, хотя бы по 10−15 минут в день.</w:t>
      </w:r>
    </w:p>
    <w:p w:rsidR="00C91661" w:rsidRPr="00C91661" w:rsidRDefault="00C91661" w:rsidP="00C916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Показывайте упражнения сами, выполняйте их вместе с ребенком.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Помните, что ваша эмоциональная поддержка очень важна для ребенка. Хвалите его за старания и прогресс, даже если результаты пока не очень заметны. Ваш позитивный настрой и вера в успех ребенка — ключевые факторы эффективности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своей работе с детьми используйте разнообразные методы и подходы. Комбинируйте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другими развивающими занятиями, чтобы </w:t>
      </w: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поддерживать интерес ребенка и стимулировать его познавательную активность.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Интеграция </w:t>
      </w:r>
      <w:proofErr w:type="spellStart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нейроигр</w:t>
      </w:r>
      <w:proofErr w:type="spellEnd"/>
      <w:r w:rsidRPr="00C916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в повседневную жизнь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можно легко интегрировать в повседневную жизнь. Например, во время прогулки можно играть в «</w:t>
      </w:r>
      <w:proofErr w:type="spellStart"/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Правая-левая</w:t>
      </w:r>
      <w:proofErr w:type="spellEnd"/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», называя предметы справа и слева. В путешествии можно играть 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</w:t>
      </w:r>
      <w:proofErr w:type="gram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Найди</w:t>
      </w:r>
      <w:proofErr w:type="gram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отличия» или «Что изменилось?», используя окружающую обстановку.</w:t>
      </w:r>
    </w:p>
    <w:p w:rsidR="00C91661" w:rsidRPr="00C91661" w:rsidRDefault="00C91661" w:rsidP="00C916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Важно помнить, что </w:t>
      </w:r>
      <w:proofErr w:type="spellStart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нейроигры</w:t>
      </w:r>
      <w:proofErr w:type="spellEnd"/>
      <w:r w:rsidRPr="00C916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— это не только специальные упражнения, но и любая деятельность, которая стимулирует работу мозга. Например, разгадывание загадок, поиск новых слов на определенную букву или звук, игры на автоматизацию звуков — все это также способствует развитию нейронных связей.</w:t>
      </w:r>
    </w:p>
    <w:p w:rsidR="00D4147B" w:rsidRDefault="00D4147B"/>
    <w:sectPr w:rsidR="00D4147B" w:rsidSect="00D41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5688"/>
    <w:multiLevelType w:val="multilevel"/>
    <w:tmpl w:val="B158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7261A3"/>
    <w:multiLevelType w:val="multilevel"/>
    <w:tmpl w:val="E85A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DE4D6D"/>
    <w:multiLevelType w:val="multilevel"/>
    <w:tmpl w:val="293A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1C51E8"/>
    <w:multiLevelType w:val="multilevel"/>
    <w:tmpl w:val="F33E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03C02"/>
    <w:multiLevelType w:val="multilevel"/>
    <w:tmpl w:val="997E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B10AE0"/>
    <w:multiLevelType w:val="multilevel"/>
    <w:tmpl w:val="E1F8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661"/>
    <w:rsid w:val="00C91661"/>
    <w:rsid w:val="00D4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9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91661"/>
  </w:style>
  <w:style w:type="character" w:customStyle="1" w:styleId="c1">
    <w:name w:val="c1"/>
    <w:basedOn w:val="a0"/>
    <w:rsid w:val="00C91661"/>
  </w:style>
  <w:style w:type="paragraph" w:customStyle="1" w:styleId="c2">
    <w:name w:val="c2"/>
    <w:basedOn w:val="a"/>
    <w:rsid w:val="00C9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916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5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1115</Words>
  <Characters>6357</Characters>
  <Application>Microsoft Office Word</Application>
  <DocSecurity>0</DocSecurity>
  <Lines>52</Lines>
  <Paragraphs>14</Paragraphs>
  <ScaleCrop>false</ScaleCrop>
  <Company/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2026-10-15T07:44:00Z</dcterms:created>
  <dcterms:modified xsi:type="dcterms:W3CDTF">2026-10-15T07:44:00Z</dcterms:modified>
</cp:coreProperties>
</file>